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14" w:rsidRPr="008D4AED" w:rsidRDefault="008C5D14" w:rsidP="008C5D14">
      <w:pPr>
        <w:shd w:val="clear" w:color="auto" w:fill="FFFFFF"/>
        <w:spacing w:after="0" w:line="319" w:lineRule="atLeast"/>
        <w:jc w:val="center"/>
        <w:rPr>
          <w:rFonts w:ascii="Calibri" w:eastAsia="Times New Roman" w:hAnsi="Calibri" w:cs="Times New Roman"/>
          <w:b/>
          <w:color w:val="444444"/>
          <w:sz w:val="28"/>
          <w:szCs w:val="23"/>
          <w:lang w:eastAsia="fr-CA"/>
        </w:rPr>
      </w:pPr>
      <w:bookmarkStart w:id="0" w:name="_GoBack"/>
      <w:bookmarkEnd w:id="0"/>
      <w:r w:rsidRPr="008D4AED">
        <w:rPr>
          <w:rFonts w:ascii="Calibri" w:eastAsia="Times New Roman" w:hAnsi="Calibri" w:cs="Times New Roman"/>
          <w:b/>
          <w:color w:val="444444"/>
          <w:sz w:val="28"/>
          <w:szCs w:val="23"/>
          <w:lang w:eastAsia="fr-CA"/>
        </w:rPr>
        <w:t>Procès verbal | Conseil Exécutif</w:t>
      </w:r>
    </w:p>
    <w:p w:rsidR="008C5D14" w:rsidRPr="008D4AED" w:rsidRDefault="008C5D14" w:rsidP="008C5D14">
      <w:pPr>
        <w:shd w:val="clear" w:color="auto" w:fill="FFFFFF"/>
        <w:spacing w:after="0" w:line="319" w:lineRule="atLeast"/>
        <w:jc w:val="center"/>
        <w:rPr>
          <w:rFonts w:ascii="Calibri" w:eastAsia="Times New Roman" w:hAnsi="Calibri" w:cs="Times New Roman"/>
          <w:b/>
          <w:color w:val="444444"/>
          <w:sz w:val="28"/>
          <w:szCs w:val="23"/>
          <w:lang w:eastAsia="fr-CA"/>
        </w:rPr>
      </w:pPr>
      <w:r w:rsidRPr="008D4AED">
        <w:rPr>
          <w:rFonts w:ascii="Calibri" w:eastAsia="Times New Roman" w:hAnsi="Calibri" w:cs="Times New Roman"/>
          <w:b/>
          <w:color w:val="444444"/>
          <w:sz w:val="28"/>
          <w:szCs w:val="23"/>
          <w:lang w:eastAsia="fr-CA"/>
        </w:rPr>
        <w:t>Tenu le 3 septembre 2015</w:t>
      </w:r>
    </w:p>
    <w:p w:rsidR="008C5D14" w:rsidRPr="008D4AED" w:rsidRDefault="008C5D14" w:rsidP="008C5D14">
      <w:pPr>
        <w:shd w:val="clear" w:color="auto" w:fill="FFFFFF"/>
        <w:spacing w:after="0" w:line="319" w:lineRule="atLeast"/>
        <w:jc w:val="center"/>
        <w:rPr>
          <w:rFonts w:ascii="Calibri" w:eastAsia="Times New Roman" w:hAnsi="Calibri" w:cs="Times New Roman"/>
          <w:b/>
          <w:color w:val="444444"/>
          <w:sz w:val="28"/>
          <w:szCs w:val="23"/>
          <w:lang w:eastAsia="fr-CA"/>
        </w:rPr>
      </w:pPr>
      <w:r w:rsidRPr="008D4AED">
        <w:rPr>
          <w:rFonts w:ascii="Calibri" w:eastAsia="Times New Roman" w:hAnsi="Calibri" w:cs="Times New Roman"/>
          <w:b/>
          <w:color w:val="444444"/>
          <w:sz w:val="28"/>
          <w:szCs w:val="23"/>
          <w:lang w:eastAsia="fr-CA"/>
        </w:rPr>
        <w:t>Au Café Mal-Aimé</w:t>
      </w:r>
    </w:p>
    <w:p w:rsidR="008C5D14" w:rsidRPr="008D4AED" w:rsidRDefault="008C5D14" w:rsidP="003D7E07">
      <w:pPr>
        <w:shd w:val="clear" w:color="auto" w:fill="FFFFFF"/>
        <w:spacing w:after="0" w:line="240" w:lineRule="auto"/>
        <w:rPr>
          <w:rFonts w:eastAsia="Times New Roman" w:cs="Arial"/>
          <w:color w:val="222222"/>
          <w:lang w:eastAsia="fr-CA"/>
        </w:rPr>
      </w:pPr>
    </w:p>
    <w:p w:rsidR="00316788" w:rsidRPr="008D4AED" w:rsidRDefault="00316788" w:rsidP="008C5D14">
      <w:pPr>
        <w:pStyle w:val="Paragraphedeliste"/>
        <w:numPr>
          <w:ilvl w:val="0"/>
          <w:numId w:val="1"/>
        </w:numPr>
        <w:shd w:val="clear" w:color="auto" w:fill="FFFFFF"/>
        <w:spacing w:line="240" w:lineRule="auto"/>
        <w:rPr>
          <w:rFonts w:eastAsia="Times New Roman" w:cs="Arial"/>
          <w:b/>
          <w:color w:val="222222"/>
          <w:lang w:eastAsia="fr-CA"/>
        </w:rPr>
      </w:pPr>
      <w:r w:rsidRPr="008D4AED">
        <w:rPr>
          <w:rFonts w:eastAsia="Times New Roman" w:cs="Arial"/>
          <w:b/>
          <w:color w:val="222222"/>
          <w:lang w:eastAsia="fr-CA"/>
        </w:rPr>
        <w:t>Ouverture</w:t>
      </w:r>
    </w:p>
    <w:p w:rsidR="003D7E07" w:rsidRPr="008D4AED" w:rsidRDefault="00316788" w:rsidP="008C5D14">
      <w:pPr>
        <w:pStyle w:val="Paragraphedeliste"/>
        <w:shd w:val="clear" w:color="auto" w:fill="FFFFFF"/>
        <w:spacing w:line="240" w:lineRule="auto"/>
        <w:rPr>
          <w:rFonts w:eastAsia="Times New Roman" w:cs="Arial"/>
          <w:color w:val="222222"/>
          <w:lang w:eastAsia="fr-CA"/>
        </w:rPr>
      </w:pPr>
      <w:r w:rsidRPr="008D4AED">
        <w:rPr>
          <w:rFonts w:eastAsia="Times New Roman" w:cs="Arial"/>
          <w:color w:val="222222"/>
          <w:lang w:eastAsia="fr-CA"/>
        </w:rPr>
        <w:t>G</w:t>
      </w:r>
      <w:r w:rsidR="008C5D14" w:rsidRPr="008D4AED">
        <w:rPr>
          <w:rFonts w:eastAsia="Times New Roman" w:cs="Arial"/>
          <w:color w:val="222222"/>
          <w:lang w:eastAsia="fr-CA"/>
        </w:rPr>
        <w:t>eneviève</w:t>
      </w:r>
      <w:r w:rsidRPr="008D4AED">
        <w:rPr>
          <w:rFonts w:eastAsia="Times New Roman" w:cs="Arial"/>
          <w:color w:val="222222"/>
          <w:lang w:eastAsia="fr-CA"/>
        </w:rPr>
        <w:t xml:space="preserve"> propose</w:t>
      </w:r>
      <w:r w:rsidR="008C5D14" w:rsidRPr="008D4AED">
        <w:rPr>
          <w:rFonts w:eastAsia="Times New Roman" w:cs="Arial"/>
          <w:color w:val="222222"/>
          <w:lang w:eastAsia="fr-CA"/>
        </w:rPr>
        <w:t xml:space="preserve"> l’ouverture</w:t>
      </w:r>
      <w:r w:rsidRPr="008D4AED">
        <w:rPr>
          <w:rFonts w:eastAsia="Times New Roman" w:cs="Arial"/>
          <w:color w:val="222222"/>
          <w:lang w:eastAsia="fr-CA"/>
        </w:rPr>
        <w:t>, C</w:t>
      </w:r>
      <w:r w:rsidR="008C5D14" w:rsidRPr="008D4AED">
        <w:rPr>
          <w:rFonts w:eastAsia="Times New Roman" w:cs="Arial"/>
          <w:color w:val="222222"/>
          <w:lang w:eastAsia="fr-CA"/>
        </w:rPr>
        <w:t>arol-</w:t>
      </w:r>
      <w:r w:rsidRPr="008D4AED">
        <w:rPr>
          <w:rFonts w:eastAsia="Times New Roman" w:cs="Arial"/>
          <w:color w:val="222222"/>
          <w:lang w:eastAsia="fr-CA"/>
        </w:rPr>
        <w:t>A</w:t>
      </w:r>
      <w:r w:rsidR="008C5D14" w:rsidRPr="008D4AED">
        <w:rPr>
          <w:rFonts w:eastAsia="Times New Roman" w:cs="Arial"/>
          <w:color w:val="222222"/>
          <w:lang w:eastAsia="fr-CA"/>
        </w:rPr>
        <w:t>nn</w:t>
      </w:r>
      <w:r w:rsidRPr="008D4AED">
        <w:rPr>
          <w:rFonts w:eastAsia="Times New Roman" w:cs="Arial"/>
          <w:color w:val="222222"/>
          <w:lang w:eastAsia="fr-CA"/>
        </w:rPr>
        <w:t xml:space="preserve"> appuie.</w:t>
      </w:r>
    </w:p>
    <w:p w:rsidR="008C5D14" w:rsidRPr="008D4AED" w:rsidRDefault="008C5D14" w:rsidP="008C5D14">
      <w:pPr>
        <w:pStyle w:val="Paragraphedeliste"/>
        <w:shd w:val="clear" w:color="auto" w:fill="FFFFFF"/>
        <w:spacing w:line="240" w:lineRule="auto"/>
        <w:rPr>
          <w:rFonts w:eastAsia="Times New Roman" w:cs="Arial"/>
          <w:color w:val="222222"/>
          <w:lang w:eastAsia="fr-CA"/>
        </w:rPr>
      </w:pPr>
    </w:p>
    <w:p w:rsidR="008C5D14" w:rsidRPr="008D4AED" w:rsidRDefault="00316788" w:rsidP="008C5D14">
      <w:pPr>
        <w:pStyle w:val="Paragraphedeliste"/>
        <w:numPr>
          <w:ilvl w:val="0"/>
          <w:numId w:val="1"/>
        </w:numPr>
        <w:shd w:val="clear" w:color="auto" w:fill="FFFFFF"/>
        <w:spacing w:line="240" w:lineRule="auto"/>
        <w:rPr>
          <w:rFonts w:eastAsia="Times New Roman" w:cs="Arial"/>
          <w:b/>
          <w:color w:val="222222"/>
          <w:lang w:eastAsia="fr-CA"/>
        </w:rPr>
      </w:pPr>
      <w:r w:rsidRPr="008D4AED">
        <w:rPr>
          <w:rFonts w:eastAsia="Times New Roman" w:cs="Arial"/>
          <w:b/>
          <w:color w:val="222222"/>
          <w:lang w:eastAsia="fr-CA"/>
        </w:rPr>
        <w:t>Instances passées et à venir</w:t>
      </w:r>
    </w:p>
    <w:p w:rsidR="00654ED5" w:rsidRPr="008D4AED" w:rsidRDefault="00654ED5" w:rsidP="00654ED5">
      <w:pPr>
        <w:shd w:val="clear" w:color="auto" w:fill="FFFFFF"/>
        <w:spacing w:line="240" w:lineRule="auto"/>
        <w:rPr>
          <w:rFonts w:eastAsia="Times New Roman" w:cs="Arial"/>
          <w:b/>
          <w:color w:val="222222"/>
          <w:lang w:eastAsia="fr-CA"/>
        </w:rPr>
      </w:pPr>
      <w:r w:rsidRPr="008D4AED">
        <w:rPr>
          <w:rFonts w:eastAsia="Times New Roman" w:cs="Arial"/>
          <w:b/>
          <w:color w:val="222222"/>
          <w:lang w:eastAsia="fr-CA"/>
        </w:rPr>
        <w:t>Passées</w:t>
      </w:r>
    </w:p>
    <w:p w:rsidR="00316788" w:rsidRPr="008D4AED" w:rsidRDefault="008C5D14" w:rsidP="008C5D14">
      <w:pPr>
        <w:pStyle w:val="Paragraphedeliste"/>
        <w:numPr>
          <w:ilvl w:val="1"/>
          <w:numId w:val="1"/>
        </w:numPr>
        <w:shd w:val="clear" w:color="auto" w:fill="FFFFFF"/>
        <w:spacing w:line="240" w:lineRule="auto"/>
        <w:rPr>
          <w:rFonts w:eastAsia="Times New Roman" w:cs="Arial"/>
          <w:color w:val="222222"/>
          <w:u w:val="single"/>
          <w:lang w:eastAsia="fr-CA"/>
        </w:rPr>
      </w:pPr>
      <w:r w:rsidRPr="008D4AED">
        <w:rPr>
          <w:rFonts w:eastAsia="Times New Roman" w:cs="Arial"/>
          <w:color w:val="222222"/>
          <w:u w:val="single"/>
          <w:lang w:eastAsia="fr-CA"/>
        </w:rPr>
        <w:t>Assemblée départementale de l’École de service social</w:t>
      </w:r>
      <w:r w:rsidR="00295BCB">
        <w:rPr>
          <w:rFonts w:eastAsia="Times New Roman" w:cs="Arial"/>
          <w:color w:val="222222"/>
          <w:u w:val="single"/>
          <w:lang w:eastAsia="fr-CA"/>
        </w:rPr>
        <w:t xml:space="preserve"> du</w:t>
      </w:r>
      <w:r w:rsidRPr="008D4AED">
        <w:rPr>
          <w:rFonts w:eastAsia="Times New Roman" w:cs="Arial"/>
          <w:color w:val="222222"/>
          <w:u w:val="single"/>
          <w:lang w:eastAsia="fr-CA"/>
        </w:rPr>
        <w:t xml:space="preserve"> </w:t>
      </w:r>
      <w:r w:rsidR="00295BCB">
        <w:rPr>
          <w:rFonts w:eastAsia="Times New Roman" w:cs="Arial"/>
          <w:color w:val="222222"/>
          <w:u w:val="single"/>
          <w:lang w:eastAsia="fr-CA"/>
        </w:rPr>
        <w:t>29 août 2015</w:t>
      </w:r>
    </w:p>
    <w:p w:rsidR="008C5D14" w:rsidRPr="008D4AED" w:rsidRDefault="003D7E07" w:rsidP="008C5D14">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C’est une bonne chose d’avoir plus d’un délégué de présent. Il y avait 4 personnes à la dernière.</w:t>
      </w:r>
    </w:p>
    <w:p w:rsidR="008C5D14" w:rsidRPr="008D4AED" w:rsidRDefault="008C5D14" w:rsidP="008C5D14">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Il y a eu une d</w:t>
      </w:r>
      <w:r w:rsidR="003D7E07" w:rsidRPr="008D4AED">
        <w:rPr>
          <w:rFonts w:eastAsia="Times New Roman" w:cs="Arial"/>
          <w:color w:val="222222"/>
          <w:lang w:eastAsia="fr-CA"/>
        </w:rPr>
        <w:t>iscussion sur les documents d</w:t>
      </w:r>
      <w:r w:rsidRPr="008D4AED">
        <w:rPr>
          <w:rFonts w:eastAsia="Times New Roman" w:cs="Arial"/>
          <w:color w:val="222222"/>
          <w:lang w:eastAsia="fr-CA"/>
        </w:rPr>
        <w:t xml:space="preserve">e stage pour ramener à l’ordre dans l’archivage des documents. </w:t>
      </w:r>
    </w:p>
    <w:p w:rsidR="008C5D14" w:rsidRPr="008D4AED" w:rsidRDefault="008C5D14" w:rsidP="008C5D14">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Il y a eu une p</w:t>
      </w:r>
      <w:r w:rsidR="003D7E07" w:rsidRPr="008D4AED">
        <w:rPr>
          <w:rFonts w:eastAsia="Times New Roman" w:cs="Arial"/>
          <w:color w:val="222222"/>
          <w:lang w:eastAsia="fr-CA"/>
        </w:rPr>
        <w:t>résentation de la bibliothécaire</w:t>
      </w:r>
      <w:r w:rsidRPr="008D4AED">
        <w:rPr>
          <w:rFonts w:eastAsia="Times New Roman" w:cs="Arial"/>
          <w:color w:val="222222"/>
          <w:lang w:eastAsia="fr-CA"/>
        </w:rPr>
        <w:t xml:space="preserve"> Mme Nadeau pour les nouveautés en s</w:t>
      </w:r>
      <w:r w:rsidR="003D7E07" w:rsidRPr="008D4AED">
        <w:rPr>
          <w:rFonts w:eastAsia="Times New Roman" w:cs="Arial"/>
          <w:color w:val="222222"/>
          <w:lang w:eastAsia="fr-CA"/>
        </w:rPr>
        <w:t>ervice social.</w:t>
      </w:r>
      <w:r w:rsidRPr="008D4AED">
        <w:rPr>
          <w:rFonts w:eastAsia="Times New Roman" w:cs="Arial"/>
          <w:color w:val="222222"/>
          <w:lang w:eastAsia="fr-CA"/>
        </w:rPr>
        <w:t xml:space="preserve"> Elle a créé un guide disponible sur le site web de la bibliothèque qui fournit des exemples de b</w:t>
      </w:r>
      <w:r w:rsidR="003D7E07" w:rsidRPr="008D4AED">
        <w:rPr>
          <w:rFonts w:eastAsia="Times New Roman" w:cs="Arial"/>
          <w:color w:val="222222"/>
          <w:lang w:eastAsia="fr-CA"/>
        </w:rPr>
        <w:t>ases de données,</w:t>
      </w:r>
      <w:r w:rsidRPr="008D4AED">
        <w:rPr>
          <w:rFonts w:eastAsia="Times New Roman" w:cs="Arial"/>
          <w:color w:val="222222"/>
          <w:lang w:eastAsia="fr-CA"/>
        </w:rPr>
        <w:t xml:space="preserve"> des </w:t>
      </w:r>
      <w:proofErr w:type="spellStart"/>
      <w:r w:rsidRPr="008D4AED">
        <w:rPr>
          <w:rFonts w:eastAsia="Times New Roman" w:cs="Arial"/>
          <w:i/>
          <w:color w:val="222222"/>
          <w:lang w:eastAsia="fr-CA"/>
        </w:rPr>
        <w:t>templates</w:t>
      </w:r>
      <w:proofErr w:type="spellEnd"/>
      <w:r w:rsidR="003D7E07" w:rsidRPr="008D4AED">
        <w:rPr>
          <w:rFonts w:eastAsia="Times New Roman" w:cs="Arial"/>
          <w:color w:val="222222"/>
          <w:lang w:eastAsia="fr-CA"/>
        </w:rPr>
        <w:t xml:space="preserve"> </w:t>
      </w:r>
      <w:r w:rsidRPr="008D4AED">
        <w:rPr>
          <w:rFonts w:eastAsia="Times New Roman" w:cs="Arial"/>
          <w:color w:val="222222"/>
          <w:lang w:eastAsia="fr-CA"/>
        </w:rPr>
        <w:t>et un « </w:t>
      </w:r>
      <w:proofErr w:type="spellStart"/>
      <w:r w:rsidR="003D7E07" w:rsidRPr="008D4AED">
        <w:rPr>
          <w:rFonts w:eastAsia="Times New Roman" w:cs="Arial"/>
          <w:color w:val="222222"/>
          <w:lang w:eastAsia="fr-CA"/>
        </w:rPr>
        <w:t>wikipedia</w:t>
      </w:r>
      <w:proofErr w:type="spellEnd"/>
      <w:r w:rsidRPr="008D4AED">
        <w:rPr>
          <w:rFonts w:eastAsia="Times New Roman" w:cs="Arial"/>
          <w:color w:val="222222"/>
          <w:lang w:eastAsia="fr-CA"/>
        </w:rPr>
        <w:t> » de service social</w:t>
      </w:r>
      <w:r w:rsidR="003D7E07" w:rsidRPr="008D4AED">
        <w:rPr>
          <w:rFonts w:eastAsia="Times New Roman" w:cs="Arial"/>
          <w:color w:val="222222"/>
          <w:lang w:eastAsia="fr-CA"/>
        </w:rPr>
        <w:t>.</w:t>
      </w:r>
    </w:p>
    <w:p w:rsidR="008C5D14" w:rsidRPr="008D4AED" w:rsidRDefault="008C5D14" w:rsidP="008C5D14">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Le comité de formation pratique va retravailler</w:t>
      </w:r>
      <w:r w:rsidR="003D7E07" w:rsidRPr="008D4AED">
        <w:rPr>
          <w:rFonts w:eastAsia="Times New Roman" w:cs="Arial"/>
          <w:color w:val="222222"/>
          <w:lang w:eastAsia="fr-CA"/>
        </w:rPr>
        <w:t xml:space="preserve"> sur le mode d’attribution des stages. </w:t>
      </w:r>
      <w:r w:rsidRPr="008D4AED">
        <w:rPr>
          <w:rFonts w:eastAsia="Times New Roman" w:cs="Arial"/>
          <w:color w:val="222222"/>
          <w:lang w:eastAsia="fr-CA"/>
        </w:rPr>
        <w:t xml:space="preserve">Il y aura aussi une réflexion sur les parcours atypiques, pour faciliter leur intégration. </w:t>
      </w:r>
    </w:p>
    <w:p w:rsidR="008C5D14" w:rsidRPr="008D4AED" w:rsidRDefault="008C5D14" w:rsidP="008C5D14">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 xml:space="preserve">L’école de service social a obtenu l’agrément ACFTS pour deux ans, mais dois travailler à intégrer les réalités autochtones dans le curriculum. </w:t>
      </w:r>
    </w:p>
    <w:p w:rsidR="003D7E07" w:rsidRPr="008D4AED" w:rsidRDefault="008C5D14" w:rsidP="008C5D14">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Au niveau du p</w:t>
      </w:r>
      <w:r w:rsidR="003D7E07" w:rsidRPr="008D4AED">
        <w:rPr>
          <w:rFonts w:eastAsia="Times New Roman" w:cs="Arial"/>
          <w:color w:val="222222"/>
          <w:lang w:eastAsia="fr-CA"/>
        </w:rPr>
        <w:t xml:space="preserve">rofil international, </w:t>
      </w:r>
      <w:r w:rsidRPr="008D4AED">
        <w:rPr>
          <w:rFonts w:eastAsia="Times New Roman" w:cs="Arial"/>
          <w:color w:val="222222"/>
          <w:lang w:eastAsia="fr-CA"/>
        </w:rPr>
        <w:t xml:space="preserve">il y a eu </w:t>
      </w:r>
      <w:r w:rsidR="003D7E07" w:rsidRPr="008D4AED">
        <w:rPr>
          <w:rFonts w:eastAsia="Times New Roman" w:cs="Arial"/>
          <w:color w:val="222222"/>
          <w:lang w:eastAsia="fr-CA"/>
        </w:rPr>
        <w:t xml:space="preserve">plein de nouvelles ententes. </w:t>
      </w:r>
      <w:r w:rsidRPr="008D4AED">
        <w:rPr>
          <w:rFonts w:eastAsia="Times New Roman" w:cs="Arial"/>
          <w:color w:val="222222"/>
          <w:lang w:eastAsia="fr-CA"/>
        </w:rPr>
        <w:t>Il y a aussi eu une discussion sur la p</w:t>
      </w:r>
      <w:r w:rsidR="003D7E07" w:rsidRPr="008D4AED">
        <w:rPr>
          <w:rFonts w:eastAsia="Times New Roman" w:cs="Arial"/>
          <w:color w:val="222222"/>
          <w:lang w:eastAsia="fr-CA"/>
        </w:rPr>
        <w:t>rocédure d’accueil des étudiant-e-s internationaux-ales</w:t>
      </w:r>
      <w:r w:rsidRPr="008D4AED">
        <w:rPr>
          <w:rFonts w:eastAsia="Times New Roman" w:cs="Arial"/>
          <w:color w:val="222222"/>
          <w:lang w:eastAsia="fr-CA"/>
        </w:rPr>
        <w:t xml:space="preserve"> qui vivent des difficultés d’intégration en arrivant ici. Une plus grande participation des étudiant-e-s en travail social serait appréciée. </w:t>
      </w:r>
      <w:r w:rsidR="003D7E07" w:rsidRPr="008D4AED">
        <w:rPr>
          <w:rFonts w:eastAsia="Times New Roman" w:cs="Arial"/>
          <w:color w:val="222222"/>
          <w:lang w:eastAsia="fr-CA"/>
        </w:rPr>
        <w:t xml:space="preserve"> </w:t>
      </w:r>
    </w:p>
    <w:p w:rsidR="003D7E07" w:rsidRPr="008D4AED" w:rsidRDefault="003D7E07" w:rsidP="008C5D14">
      <w:pPr>
        <w:pStyle w:val="Paragraphedeliste"/>
        <w:shd w:val="clear" w:color="auto" w:fill="FFFFFF"/>
        <w:spacing w:line="240" w:lineRule="auto"/>
        <w:ind w:left="2124"/>
        <w:rPr>
          <w:rFonts w:eastAsia="Times New Roman" w:cs="Arial"/>
          <w:color w:val="222222"/>
          <w:lang w:eastAsia="fr-CA"/>
        </w:rPr>
      </w:pPr>
    </w:p>
    <w:p w:rsidR="00316788" w:rsidRPr="008D4AED" w:rsidRDefault="008C5D14" w:rsidP="008C5D14">
      <w:pPr>
        <w:pStyle w:val="Paragraphedeliste"/>
        <w:numPr>
          <w:ilvl w:val="1"/>
          <w:numId w:val="1"/>
        </w:numPr>
        <w:shd w:val="clear" w:color="auto" w:fill="FFFFFF"/>
        <w:spacing w:line="240" w:lineRule="auto"/>
        <w:rPr>
          <w:rFonts w:eastAsia="Times New Roman" w:cs="Arial"/>
          <w:color w:val="222222"/>
          <w:lang w:eastAsia="fr-CA"/>
        </w:rPr>
      </w:pPr>
      <w:r w:rsidRPr="008D4AED">
        <w:rPr>
          <w:rFonts w:eastAsia="Times New Roman" w:cs="Arial"/>
          <w:color w:val="222222"/>
          <w:u w:val="single"/>
          <w:lang w:eastAsia="fr-CA"/>
        </w:rPr>
        <w:t>Conse</w:t>
      </w:r>
      <w:r w:rsidR="00295BCB">
        <w:rPr>
          <w:rFonts w:eastAsia="Times New Roman" w:cs="Arial"/>
          <w:color w:val="222222"/>
          <w:u w:val="single"/>
          <w:lang w:eastAsia="fr-CA"/>
        </w:rPr>
        <w:t>il des affaires sociopolitiques du 20 août 2015</w:t>
      </w:r>
    </w:p>
    <w:p w:rsidR="00654ED5" w:rsidRPr="008D4AED" w:rsidRDefault="008C5D14" w:rsidP="00654ED5">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Le CASP a été très</w:t>
      </w:r>
      <w:r w:rsidR="003D7E07" w:rsidRPr="008D4AED">
        <w:rPr>
          <w:rFonts w:eastAsia="Times New Roman" w:cs="Arial"/>
          <w:color w:val="222222"/>
          <w:lang w:eastAsia="fr-CA"/>
        </w:rPr>
        <w:t xml:space="preserve"> court (1</w:t>
      </w:r>
      <w:r w:rsidRPr="008D4AED">
        <w:rPr>
          <w:rFonts w:eastAsia="Times New Roman" w:cs="Arial"/>
          <w:color w:val="222222"/>
          <w:lang w:eastAsia="fr-CA"/>
        </w:rPr>
        <w:t xml:space="preserve"> </w:t>
      </w:r>
      <w:r w:rsidR="003D7E07" w:rsidRPr="008D4AED">
        <w:rPr>
          <w:rFonts w:eastAsia="Times New Roman" w:cs="Arial"/>
          <w:color w:val="222222"/>
          <w:lang w:eastAsia="fr-CA"/>
        </w:rPr>
        <w:t>h</w:t>
      </w:r>
      <w:r w:rsidRPr="008D4AED">
        <w:rPr>
          <w:rFonts w:eastAsia="Times New Roman" w:cs="Arial"/>
          <w:color w:val="222222"/>
          <w:lang w:eastAsia="fr-CA"/>
        </w:rPr>
        <w:t>eure</w:t>
      </w:r>
      <w:r w:rsidR="003D7E07" w:rsidRPr="008D4AED">
        <w:rPr>
          <w:rFonts w:eastAsia="Times New Roman" w:cs="Arial"/>
          <w:color w:val="222222"/>
          <w:lang w:eastAsia="fr-CA"/>
        </w:rPr>
        <w:t>).</w:t>
      </w:r>
      <w:r w:rsidRPr="008D4AED">
        <w:rPr>
          <w:rFonts w:eastAsia="Times New Roman" w:cs="Arial"/>
          <w:color w:val="222222"/>
          <w:lang w:eastAsia="fr-CA"/>
        </w:rPr>
        <w:t xml:space="preserve"> Nous n’avons pas eu </w:t>
      </w:r>
      <w:r w:rsidR="00654ED5" w:rsidRPr="008D4AED">
        <w:rPr>
          <w:rFonts w:eastAsia="Times New Roman" w:cs="Arial"/>
          <w:color w:val="222222"/>
          <w:lang w:eastAsia="fr-CA"/>
        </w:rPr>
        <w:t xml:space="preserve">beaucoup </w:t>
      </w:r>
      <w:r w:rsidRPr="008D4AED">
        <w:rPr>
          <w:rFonts w:eastAsia="Times New Roman" w:cs="Arial"/>
          <w:color w:val="222222"/>
          <w:lang w:eastAsia="fr-CA"/>
        </w:rPr>
        <w:t xml:space="preserve">de nouvelles informations puisque nous avions eu une </w:t>
      </w:r>
      <w:r w:rsidR="00654ED5" w:rsidRPr="008D4AED">
        <w:rPr>
          <w:rFonts w:eastAsia="Times New Roman" w:cs="Arial"/>
          <w:color w:val="222222"/>
          <w:lang w:eastAsia="fr-CA"/>
        </w:rPr>
        <w:t>rencontre avec Camille Chabot-Ma</w:t>
      </w:r>
      <w:r w:rsidRPr="008D4AED">
        <w:rPr>
          <w:rFonts w:eastAsia="Times New Roman" w:cs="Arial"/>
          <w:color w:val="222222"/>
          <w:lang w:eastAsia="fr-CA"/>
        </w:rPr>
        <w:t>r</w:t>
      </w:r>
      <w:r w:rsidR="00654ED5" w:rsidRPr="008D4AED">
        <w:rPr>
          <w:rFonts w:eastAsia="Times New Roman" w:cs="Arial"/>
          <w:color w:val="222222"/>
          <w:lang w:eastAsia="fr-CA"/>
        </w:rPr>
        <w:t>t</w:t>
      </w:r>
      <w:r w:rsidRPr="008D4AED">
        <w:rPr>
          <w:rFonts w:eastAsia="Times New Roman" w:cs="Arial"/>
          <w:color w:val="222222"/>
          <w:lang w:eastAsia="fr-CA"/>
        </w:rPr>
        <w:t>in</w:t>
      </w:r>
      <w:r w:rsidR="00654ED5" w:rsidRPr="008D4AED">
        <w:rPr>
          <w:rFonts w:eastAsia="Times New Roman" w:cs="Arial"/>
          <w:color w:val="222222"/>
          <w:lang w:eastAsia="fr-CA"/>
        </w:rPr>
        <w:t xml:space="preserve"> récemment</w:t>
      </w:r>
      <w:r w:rsidR="003D7E07" w:rsidRPr="008D4AED">
        <w:rPr>
          <w:rFonts w:eastAsia="Times New Roman" w:cs="Arial"/>
          <w:color w:val="222222"/>
          <w:lang w:eastAsia="fr-CA"/>
        </w:rPr>
        <w:t xml:space="preserve">. </w:t>
      </w:r>
    </w:p>
    <w:p w:rsidR="003D7E07" w:rsidRPr="008D4AED" w:rsidRDefault="00654ED5" w:rsidP="00654ED5">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Il y aura des élections pour la nouvelle association nationale qui portera le nom de l’</w:t>
      </w:r>
      <w:r w:rsidR="008C5D14" w:rsidRPr="008D4AED">
        <w:rPr>
          <w:rFonts w:eastAsia="Times New Roman" w:cs="Arial"/>
          <w:color w:val="222222"/>
          <w:lang w:eastAsia="fr-CA"/>
        </w:rPr>
        <w:t>Union étudiante du Québec (UEQ)</w:t>
      </w:r>
      <w:r w:rsidRPr="008D4AED">
        <w:rPr>
          <w:rFonts w:eastAsia="Times New Roman" w:cs="Arial"/>
          <w:color w:val="222222"/>
          <w:lang w:eastAsia="fr-CA"/>
        </w:rPr>
        <w:t xml:space="preserve">. Cette association ne rassemblera pas toutes les associations étudiantes puisque certaines associations étudiantes de région ont leur propre projet d’association nationale. </w:t>
      </w:r>
    </w:p>
    <w:p w:rsidR="003D7E07" w:rsidRPr="008D4AED" w:rsidRDefault="003D7E07" w:rsidP="008C5D14">
      <w:pPr>
        <w:pStyle w:val="Paragraphedeliste"/>
        <w:shd w:val="clear" w:color="auto" w:fill="FFFFFF"/>
        <w:spacing w:line="240" w:lineRule="auto"/>
        <w:ind w:left="2124"/>
        <w:rPr>
          <w:rFonts w:eastAsia="Times New Roman" w:cs="Arial"/>
          <w:color w:val="222222"/>
          <w:lang w:eastAsia="fr-CA"/>
        </w:rPr>
      </w:pPr>
    </w:p>
    <w:p w:rsidR="00316788" w:rsidRPr="008D4AED" w:rsidRDefault="00654ED5" w:rsidP="008C5D14">
      <w:pPr>
        <w:pStyle w:val="Paragraphedeliste"/>
        <w:numPr>
          <w:ilvl w:val="1"/>
          <w:numId w:val="1"/>
        </w:numPr>
        <w:shd w:val="clear" w:color="auto" w:fill="FFFFFF"/>
        <w:spacing w:line="240" w:lineRule="auto"/>
        <w:rPr>
          <w:rFonts w:eastAsia="Times New Roman" w:cs="Arial"/>
          <w:color w:val="222222"/>
          <w:u w:val="single"/>
          <w:lang w:eastAsia="fr-CA"/>
        </w:rPr>
      </w:pPr>
      <w:r w:rsidRPr="008D4AED">
        <w:rPr>
          <w:rFonts w:eastAsia="Times New Roman" w:cs="Arial"/>
          <w:color w:val="222222"/>
          <w:u w:val="single"/>
          <w:lang w:eastAsia="fr-CA"/>
        </w:rPr>
        <w:t>Conseil des études supérieures du 25 août 2015</w:t>
      </w:r>
    </w:p>
    <w:p w:rsidR="00654ED5" w:rsidRPr="008D4AED" w:rsidRDefault="00654ED5" w:rsidP="00654ED5">
      <w:pPr>
        <w:pStyle w:val="Paragraphedeliste"/>
        <w:numPr>
          <w:ilvl w:val="0"/>
          <w:numId w:val="5"/>
        </w:numPr>
        <w:shd w:val="clear" w:color="auto" w:fill="FFFFFF"/>
        <w:spacing w:line="240" w:lineRule="auto"/>
        <w:rPr>
          <w:rFonts w:eastAsia="Times New Roman" w:cs="Arial"/>
          <w:color w:val="222222"/>
          <w:u w:val="single"/>
          <w:lang w:eastAsia="fr-CA"/>
        </w:rPr>
      </w:pPr>
      <w:r w:rsidRPr="008D4AED">
        <w:rPr>
          <w:rFonts w:eastAsia="Times New Roman" w:cs="Arial"/>
          <w:color w:val="222222"/>
          <w:lang w:eastAsia="fr-CA"/>
        </w:rPr>
        <w:t xml:space="preserve">La FAÉCUM va envoyer un sondage pour évaluer la santé psychologique de ses étudiant-e-s. Il faudra en faire la promotion parmi nos membres. </w:t>
      </w:r>
    </w:p>
    <w:p w:rsidR="00654ED5" w:rsidRPr="00295BCB" w:rsidRDefault="00654ED5" w:rsidP="00654ED5">
      <w:pPr>
        <w:pStyle w:val="Paragraphedeliste"/>
        <w:numPr>
          <w:ilvl w:val="0"/>
          <w:numId w:val="5"/>
        </w:numPr>
        <w:shd w:val="clear" w:color="auto" w:fill="FFFFFF"/>
        <w:spacing w:line="240" w:lineRule="auto"/>
        <w:rPr>
          <w:rFonts w:eastAsia="Times New Roman" w:cs="Arial"/>
          <w:color w:val="222222"/>
          <w:u w:val="single"/>
          <w:lang w:eastAsia="fr-CA"/>
        </w:rPr>
      </w:pPr>
      <w:r w:rsidRPr="008D4AED">
        <w:rPr>
          <w:rFonts w:eastAsia="Times New Roman" w:cs="Arial"/>
          <w:color w:val="222222"/>
          <w:lang w:eastAsia="fr-CA"/>
        </w:rPr>
        <w:t xml:space="preserve">La FAÉCUM a un exemple d’un plan global d’études de disponible sur leur site web. Ce plan d’étude est obligatoire à remplir en début de parcours aux cycles supérieurs, il faut en faire la promotion. </w:t>
      </w:r>
    </w:p>
    <w:p w:rsidR="00295BCB" w:rsidRPr="00595371" w:rsidRDefault="00595371" w:rsidP="00654ED5">
      <w:pPr>
        <w:pStyle w:val="Paragraphedeliste"/>
        <w:numPr>
          <w:ilvl w:val="0"/>
          <w:numId w:val="5"/>
        </w:numPr>
        <w:shd w:val="clear" w:color="auto" w:fill="FFFFFF"/>
        <w:spacing w:line="240" w:lineRule="auto"/>
        <w:rPr>
          <w:rFonts w:eastAsia="Times New Roman" w:cs="Arial"/>
          <w:color w:val="222222"/>
          <w:lang w:eastAsia="fr-CA"/>
        </w:rPr>
      </w:pPr>
      <w:r w:rsidRPr="00595371">
        <w:rPr>
          <w:rFonts w:eastAsia="Times New Roman" w:cs="Arial"/>
          <w:color w:val="222222"/>
          <w:lang w:eastAsia="fr-CA"/>
        </w:rPr>
        <w:t>La</w:t>
      </w:r>
      <w:r>
        <w:rPr>
          <w:rFonts w:eastAsia="Times New Roman" w:cs="Arial"/>
          <w:color w:val="222222"/>
          <w:lang w:eastAsia="fr-CA"/>
        </w:rPr>
        <w:t xml:space="preserve"> distribution des bourses a été assurée par des jurés hétérogènes.</w:t>
      </w:r>
    </w:p>
    <w:p w:rsidR="00654ED5" w:rsidRPr="008D4AED" w:rsidRDefault="00654ED5" w:rsidP="00654ED5">
      <w:pPr>
        <w:shd w:val="clear" w:color="auto" w:fill="FFFFFF"/>
        <w:spacing w:line="240" w:lineRule="auto"/>
        <w:rPr>
          <w:rFonts w:eastAsia="Times New Roman" w:cs="Arial"/>
          <w:b/>
          <w:color w:val="222222"/>
          <w:lang w:eastAsia="fr-CA"/>
        </w:rPr>
      </w:pPr>
      <w:r w:rsidRPr="008D4AED">
        <w:rPr>
          <w:rFonts w:eastAsia="Times New Roman" w:cs="Arial"/>
          <w:b/>
          <w:color w:val="222222"/>
          <w:lang w:eastAsia="fr-CA"/>
        </w:rPr>
        <w:t>À venir</w:t>
      </w:r>
    </w:p>
    <w:p w:rsidR="00654ED5" w:rsidRPr="008D4AED" w:rsidRDefault="00316788" w:rsidP="00654ED5">
      <w:pPr>
        <w:pStyle w:val="Paragraphedeliste"/>
        <w:numPr>
          <w:ilvl w:val="1"/>
          <w:numId w:val="1"/>
        </w:numPr>
        <w:shd w:val="clear" w:color="auto" w:fill="FFFFFF"/>
        <w:spacing w:line="240" w:lineRule="auto"/>
        <w:rPr>
          <w:rFonts w:eastAsia="Times New Roman" w:cs="Arial"/>
          <w:color w:val="222222"/>
          <w:u w:val="single"/>
          <w:lang w:eastAsia="fr-CA"/>
        </w:rPr>
      </w:pPr>
      <w:r w:rsidRPr="008D4AED">
        <w:rPr>
          <w:rFonts w:eastAsia="Times New Roman" w:cs="Arial"/>
          <w:color w:val="222222"/>
          <w:u w:val="single"/>
          <w:lang w:eastAsia="fr-CA"/>
        </w:rPr>
        <w:t>C</w:t>
      </w:r>
      <w:r w:rsidR="00654ED5" w:rsidRPr="008D4AED">
        <w:rPr>
          <w:rFonts w:eastAsia="Times New Roman" w:cs="Arial"/>
          <w:color w:val="222222"/>
          <w:u w:val="single"/>
          <w:lang w:eastAsia="fr-CA"/>
        </w:rPr>
        <w:t>onseil des affaires sociopolitiques</w:t>
      </w:r>
      <w:r w:rsidRPr="008D4AED">
        <w:rPr>
          <w:rFonts w:eastAsia="Times New Roman" w:cs="Arial"/>
          <w:color w:val="222222"/>
          <w:u w:val="single"/>
          <w:lang w:eastAsia="fr-CA"/>
        </w:rPr>
        <w:t xml:space="preserve"> </w:t>
      </w:r>
      <w:r w:rsidR="00654ED5" w:rsidRPr="008D4AED">
        <w:rPr>
          <w:rFonts w:eastAsia="Times New Roman" w:cs="Arial"/>
          <w:color w:val="222222"/>
          <w:u w:val="single"/>
          <w:lang w:eastAsia="fr-CA"/>
        </w:rPr>
        <w:t xml:space="preserve">du </w:t>
      </w:r>
      <w:r w:rsidRPr="008D4AED">
        <w:rPr>
          <w:rFonts w:eastAsia="Times New Roman" w:cs="Arial"/>
          <w:color w:val="222222"/>
          <w:u w:val="single"/>
          <w:lang w:eastAsia="fr-CA"/>
        </w:rPr>
        <w:t>3 sept</w:t>
      </w:r>
      <w:r w:rsidR="00654ED5" w:rsidRPr="008D4AED">
        <w:rPr>
          <w:rFonts w:eastAsia="Times New Roman" w:cs="Arial"/>
          <w:color w:val="222222"/>
          <w:u w:val="single"/>
          <w:lang w:eastAsia="fr-CA"/>
        </w:rPr>
        <w:t>embre</w:t>
      </w:r>
    </w:p>
    <w:p w:rsidR="00316788" w:rsidRPr="008D4AED" w:rsidRDefault="00316788" w:rsidP="00654ED5">
      <w:pPr>
        <w:pStyle w:val="Paragraphedeliste"/>
        <w:numPr>
          <w:ilvl w:val="0"/>
          <w:numId w:val="5"/>
        </w:numPr>
        <w:shd w:val="clear" w:color="auto" w:fill="FFFFFF"/>
        <w:spacing w:line="240" w:lineRule="auto"/>
        <w:rPr>
          <w:rFonts w:eastAsia="Times New Roman" w:cs="Arial"/>
          <w:color w:val="222222"/>
          <w:u w:val="single"/>
          <w:lang w:eastAsia="fr-CA"/>
        </w:rPr>
      </w:pPr>
      <w:r w:rsidRPr="008D4AED">
        <w:rPr>
          <w:rFonts w:eastAsia="Times New Roman" w:cs="Arial"/>
          <w:color w:val="222222"/>
          <w:lang w:eastAsia="fr-CA"/>
        </w:rPr>
        <w:t>Personne</w:t>
      </w:r>
      <w:r w:rsidR="00654ED5" w:rsidRPr="008D4AED">
        <w:rPr>
          <w:rFonts w:eastAsia="Times New Roman" w:cs="Arial"/>
          <w:color w:val="222222"/>
          <w:lang w:eastAsia="fr-CA"/>
        </w:rPr>
        <w:t xml:space="preserve"> n’ira.</w:t>
      </w:r>
    </w:p>
    <w:p w:rsidR="00654ED5" w:rsidRPr="008D4AED" w:rsidRDefault="00654ED5" w:rsidP="00654ED5">
      <w:pPr>
        <w:pStyle w:val="Paragraphedeliste"/>
        <w:shd w:val="clear" w:color="auto" w:fill="FFFFFF"/>
        <w:spacing w:line="240" w:lineRule="auto"/>
        <w:ind w:left="1512"/>
        <w:rPr>
          <w:rFonts w:eastAsia="Times New Roman" w:cs="Arial"/>
          <w:color w:val="222222"/>
          <w:u w:val="single"/>
          <w:lang w:eastAsia="fr-CA"/>
        </w:rPr>
      </w:pPr>
    </w:p>
    <w:p w:rsidR="00316788" w:rsidRPr="008D4AED" w:rsidRDefault="00316788" w:rsidP="008C5D14">
      <w:pPr>
        <w:pStyle w:val="Paragraphedeliste"/>
        <w:numPr>
          <w:ilvl w:val="1"/>
          <w:numId w:val="1"/>
        </w:numPr>
        <w:shd w:val="clear" w:color="auto" w:fill="FFFFFF"/>
        <w:spacing w:line="240" w:lineRule="auto"/>
        <w:rPr>
          <w:rFonts w:eastAsia="Times New Roman" w:cs="Arial"/>
          <w:color w:val="222222"/>
          <w:u w:val="single"/>
          <w:lang w:eastAsia="fr-CA"/>
        </w:rPr>
      </w:pPr>
      <w:r w:rsidRPr="008D4AED">
        <w:rPr>
          <w:rFonts w:eastAsia="Times New Roman" w:cs="Arial"/>
          <w:color w:val="222222"/>
          <w:u w:val="single"/>
          <w:lang w:eastAsia="fr-CA"/>
        </w:rPr>
        <w:lastRenderedPageBreak/>
        <w:t>C</w:t>
      </w:r>
      <w:r w:rsidR="00654ED5" w:rsidRPr="008D4AED">
        <w:rPr>
          <w:rFonts w:eastAsia="Times New Roman" w:cs="Arial"/>
          <w:color w:val="222222"/>
          <w:u w:val="single"/>
          <w:lang w:eastAsia="fr-CA"/>
        </w:rPr>
        <w:t>onseil central du</w:t>
      </w:r>
      <w:r w:rsidRPr="008D4AED">
        <w:rPr>
          <w:rFonts w:eastAsia="Times New Roman" w:cs="Arial"/>
          <w:color w:val="222222"/>
          <w:u w:val="single"/>
          <w:lang w:eastAsia="fr-CA"/>
        </w:rPr>
        <w:t xml:space="preserve"> 9 sept</w:t>
      </w:r>
      <w:r w:rsidR="00654ED5" w:rsidRPr="008D4AED">
        <w:rPr>
          <w:rFonts w:eastAsia="Times New Roman" w:cs="Arial"/>
          <w:color w:val="222222"/>
          <w:u w:val="single"/>
          <w:lang w:eastAsia="fr-CA"/>
        </w:rPr>
        <w:t>embre</w:t>
      </w:r>
    </w:p>
    <w:p w:rsidR="00316788" w:rsidRPr="008D4AED" w:rsidRDefault="00654ED5" w:rsidP="00654ED5">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Geneviève va y aller,</w:t>
      </w:r>
      <w:r w:rsidR="00316788" w:rsidRPr="008D4AED">
        <w:rPr>
          <w:rFonts w:eastAsia="Times New Roman" w:cs="Arial"/>
          <w:color w:val="222222"/>
          <w:lang w:eastAsia="fr-CA"/>
        </w:rPr>
        <w:t xml:space="preserve"> Coralie aussi.</w:t>
      </w:r>
      <w:r w:rsidRPr="008D4AED">
        <w:rPr>
          <w:rFonts w:eastAsia="Times New Roman" w:cs="Arial"/>
          <w:color w:val="222222"/>
          <w:lang w:eastAsia="fr-CA"/>
        </w:rPr>
        <w:t xml:space="preserve"> Peut-être Christiane aussi. </w:t>
      </w:r>
    </w:p>
    <w:p w:rsidR="00316788" w:rsidRPr="008D4AED" w:rsidRDefault="00316788" w:rsidP="008C5D14">
      <w:pPr>
        <w:pStyle w:val="Paragraphedeliste"/>
        <w:shd w:val="clear" w:color="auto" w:fill="FFFFFF"/>
        <w:spacing w:line="240" w:lineRule="auto"/>
        <w:ind w:left="1440"/>
        <w:rPr>
          <w:rFonts w:eastAsia="Times New Roman" w:cs="Arial"/>
          <w:color w:val="222222"/>
          <w:lang w:eastAsia="fr-CA"/>
        </w:rPr>
      </w:pPr>
    </w:p>
    <w:p w:rsidR="00654ED5" w:rsidRPr="008D4AED" w:rsidRDefault="00654ED5" w:rsidP="00654ED5">
      <w:pPr>
        <w:pStyle w:val="Paragraphedeliste"/>
        <w:numPr>
          <w:ilvl w:val="0"/>
          <w:numId w:val="1"/>
        </w:numPr>
        <w:shd w:val="clear" w:color="auto" w:fill="FFFFFF"/>
        <w:spacing w:line="240" w:lineRule="auto"/>
        <w:rPr>
          <w:rFonts w:eastAsia="Times New Roman" w:cs="Arial"/>
          <w:b/>
          <w:color w:val="222222"/>
          <w:lang w:eastAsia="fr-CA"/>
        </w:rPr>
      </w:pPr>
      <w:r w:rsidRPr="008D4AED">
        <w:rPr>
          <w:rFonts w:eastAsia="Times New Roman" w:cs="Arial"/>
          <w:b/>
          <w:color w:val="222222"/>
          <w:lang w:eastAsia="fr-CA"/>
        </w:rPr>
        <w:t>Prochaine Assemblée Générale</w:t>
      </w:r>
    </w:p>
    <w:p w:rsidR="00654ED5" w:rsidRPr="008D4AED" w:rsidRDefault="002A0C64" w:rsidP="00654ED5">
      <w:pPr>
        <w:pStyle w:val="Paragraphedeliste"/>
        <w:numPr>
          <w:ilvl w:val="0"/>
          <w:numId w:val="5"/>
        </w:numPr>
        <w:shd w:val="clear" w:color="auto" w:fill="FFFFFF"/>
        <w:spacing w:line="240" w:lineRule="auto"/>
        <w:rPr>
          <w:rFonts w:eastAsia="Times New Roman" w:cs="Arial"/>
          <w:b/>
          <w:color w:val="222222"/>
          <w:lang w:eastAsia="fr-CA"/>
        </w:rPr>
      </w:pPr>
      <w:r w:rsidRPr="008D4AED">
        <w:rPr>
          <w:rFonts w:eastAsia="Times New Roman" w:cs="Arial"/>
          <w:color w:val="222222"/>
          <w:lang w:eastAsia="fr-CA"/>
        </w:rPr>
        <w:t>Geneviève a fait un petit document</w:t>
      </w:r>
      <w:r w:rsidR="00654ED5" w:rsidRPr="008D4AED">
        <w:rPr>
          <w:rFonts w:eastAsia="Times New Roman" w:cs="Arial"/>
          <w:color w:val="222222"/>
          <w:lang w:eastAsia="fr-CA"/>
        </w:rPr>
        <w:t xml:space="preserve"> sur les procédures</w:t>
      </w:r>
      <w:r w:rsidRPr="008D4AED">
        <w:rPr>
          <w:rFonts w:eastAsia="Times New Roman" w:cs="Arial"/>
          <w:color w:val="222222"/>
          <w:lang w:eastAsia="fr-CA"/>
        </w:rPr>
        <w:t xml:space="preserve"> pour nos AG.</w:t>
      </w:r>
      <w:r w:rsidR="00654ED5" w:rsidRPr="008D4AED">
        <w:rPr>
          <w:rFonts w:eastAsia="Times New Roman" w:cs="Arial"/>
          <w:color w:val="222222"/>
          <w:lang w:eastAsia="fr-CA"/>
        </w:rPr>
        <w:t xml:space="preserve"> Il a été distribué aux premières années lors du SVS1005 et nous pourrions en distribuer aux autres étudiant-e-s pour qui se serait la première AG.</w:t>
      </w:r>
    </w:p>
    <w:p w:rsidR="00FD72B6" w:rsidRPr="008D4AED" w:rsidRDefault="00654ED5" w:rsidP="00654ED5">
      <w:pPr>
        <w:pStyle w:val="Paragraphedeliste"/>
        <w:numPr>
          <w:ilvl w:val="0"/>
          <w:numId w:val="5"/>
        </w:numPr>
        <w:shd w:val="clear" w:color="auto" w:fill="FFFFFF"/>
        <w:spacing w:line="240" w:lineRule="auto"/>
        <w:rPr>
          <w:rFonts w:eastAsia="Times New Roman" w:cs="Arial"/>
          <w:b/>
          <w:color w:val="222222"/>
          <w:lang w:eastAsia="fr-CA"/>
        </w:rPr>
      </w:pPr>
      <w:r w:rsidRPr="008D4AED">
        <w:rPr>
          <w:rFonts w:eastAsia="Times New Roman" w:cs="Arial"/>
          <w:color w:val="222222"/>
          <w:lang w:eastAsia="fr-CA"/>
        </w:rPr>
        <w:t>Pour éviter la visioconférence, il faut réfléchir à des endroits alternatifs pour tenir l’assemblée.</w:t>
      </w:r>
      <w:r w:rsidR="00FD72B6" w:rsidRPr="008D4AED">
        <w:rPr>
          <w:rFonts w:eastAsia="Times New Roman" w:cs="Arial"/>
          <w:color w:val="222222"/>
          <w:lang w:eastAsia="fr-CA"/>
        </w:rPr>
        <w:t xml:space="preserve"> </w:t>
      </w:r>
      <w:r w:rsidRPr="008D4AED">
        <w:rPr>
          <w:rFonts w:eastAsia="Times New Roman" w:cs="Arial"/>
          <w:color w:val="222222"/>
          <w:lang w:eastAsia="fr-CA"/>
        </w:rPr>
        <w:t xml:space="preserve">Nous pourrions </w:t>
      </w:r>
      <w:r w:rsidR="00FD72B6" w:rsidRPr="008D4AED">
        <w:rPr>
          <w:rFonts w:eastAsia="Times New Roman" w:cs="Arial"/>
          <w:color w:val="222222"/>
          <w:lang w:eastAsia="fr-CA"/>
        </w:rPr>
        <w:t xml:space="preserve">louer un endroit, mais </w:t>
      </w:r>
      <w:r w:rsidRPr="008D4AED">
        <w:rPr>
          <w:rFonts w:eastAsia="Times New Roman" w:cs="Arial"/>
          <w:color w:val="222222"/>
          <w:lang w:eastAsia="fr-CA"/>
        </w:rPr>
        <w:t xml:space="preserve">cela </w:t>
      </w:r>
      <w:r w:rsidR="00FD72B6" w:rsidRPr="008D4AED">
        <w:rPr>
          <w:rFonts w:eastAsia="Times New Roman" w:cs="Arial"/>
          <w:color w:val="222222"/>
          <w:lang w:eastAsia="fr-CA"/>
        </w:rPr>
        <w:t>engendre des coûts</w:t>
      </w:r>
      <w:r w:rsidRPr="008D4AED">
        <w:rPr>
          <w:rFonts w:eastAsia="Times New Roman" w:cs="Arial"/>
          <w:color w:val="222222"/>
          <w:lang w:eastAsia="fr-CA"/>
        </w:rPr>
        <w:t xml:space="preserve"> et de l’organisation supplémentaires</w:t>
      </w:r>
      <w:r w:rsidR="00FD72B6" w:rsidRPr="008D4AED">
        <w:rPr>
          <w:rFonts w:eastAsia="Times New Roman" w:cs="Arial"/>
          <w:color w:val="222222"/>
          <w:lang w:eastAsia="fr-CA"/>
        </w:rPr>
        <w:t>.</w:t>
      </w:r>
      <w:r w:rsidRPr="008D4AED">
        <w:rPr>
          <w:rFonts w:eastAsia="Times New Roman" w:cs="Arial"/>
          <w:color w:val="222222"/>
          <w:lang w:eastAsia="fr-CA"/>
        </w:rPr>
        <w:t xml:space="preserve"> Geneviève propose de louer un local au pavillon Parc, ce serait plus ou moins à mi-chemin entre les deux campus. </w:t>
      </w:r>
    </w:p>
    <w:p w:rsidR="00654ED5" w:rsidRPr="008D4AED" w:rsidRDefault="00654ED5" w:rsidP="00654ED5">
      <w:pPr>
        <w:pStyle w:val="Paragraphedeliste"/>
        <w:numPr>
          <w:ilvl w:val="0"/>
          <w:numId w:val="5"/>
        </w:numPr>
        <w:shd w:val="clear" w:color="auto" w:fill="FFFFFF"/>
        <w:spacing w:line="240" w:lineRule="auto"/>
        <w:ind w:left="1416"/>
        <w:rPr>
          <w:rFonts w:eastAsia="Times New Roman" w:cs="Arial"/>
          <w:color w:val="222222"/>
          <w:lang w:eastAsia="fr-CA"/>
        </w:rPr>
      </w:pPr>
      <w:r w:rsidRPr="008D4AED">
        <w:rPr>
          <w:rFonts w:eastAsia="Times New Roman" w:cs="Arial"/>
          <w:color w:val="222222"/>
          <w:lang w:eastAsia="fr-CA"/>
        </w:rPr>
        <w:t xml:space="preserve">Coralie présente les </w:t>
      </w:r>
      <w:r w:rsidR="00BE4705" w:rsidRPr="008D4AED">
        <w:rPr>
          <w:rFonts w:eastAsia="Times New Roman" w:cs="Arial"/>
          <w:color w:val="222222"/>
          <w:lang w:eastAsia="fr-CA"/>
        </w:rPr>
        <w:t xml:space="preserve">résultats </w:t>
      </w:r>
      <w:r w:rsidRPr="008D4AED">
        <w:rPr>
          <w:rFonts w:eastAsia="Times New Roman" w:cs="Arial"/>
          <w:color w:val="222222"/>
          <w:lang w:eastAsia="fr-CA"/>
        </w:rPr>
        <w:t xml:space="preserve">du sondage. </w:t>
      </w:r>
    </w:p>
    <w:p w:rsidR="00654ED5" w:rsidRPr="008D4AED" w:rsidRDefault="00654ED5" w:rsidP="00654ED5">
      <w:pPr>
        <w:pStyle w:val="Paragraphedeliste"/>
        <w:numPr>
          <w:ilvl w:val="1"/>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 xml:space="preserve">Il y a eu 64 personnes qui ont répondu, dont plus de la moitié qui sont inscrites au </w:t>
      </w:r>
      <w:proofErr w:type="spellStart"/>
      <w:r w:rsidRPr="008D4AED">
        <w:rPr>
          <w:rFonts w:eastAsia="Times New Roman" w:cs="Arial"/>
          <w:color w:val="222222"/>
          <w:lang w:eastAsia="fr-CA"/>
        </w:rPr>
        <w:t>bacc</w:t>
      </w:r>
      <w:proofErr w:type="spellEnd"/>
      <w:r w:rsidRPr="008D4AED">
        <w:rPr>
          <w:rFonts w:eastAsia="Times New Roman" w:cs="Arial"/>
          <w:color w:val="222222"/>
          <w:lang w:eastAsia="fr-CA"/>
        </w:rPr>
        <w:t xml:space="preserve"> au campus de Montréal. </w:t>
      </w:r>
    </w:p>
    <w:p w:rsidR="00654ED5" w:rsidRPr="008D4AED" w:rsidRDefault="00654ED5" w:rsidP="00654ED5">
      <w:pPr>
        <w:pStyle w:val="Paragraphedeliste"/>
        <w:numPr>
          <w:ilvl w:val="1"/>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 xml:space="preserve">Au niveau des disponibilités des gens, les lundis et vendredi midis sont les moments les plus populaires avec 29 personnes disponibles. Par contre, c’est loin d’être l’idéal pour une AG d’élection et de budget. Il est à noter que les disponibilités en soirée du mardi au jeudi augmentent graduellement avec l’heure, passant d’une quinzaine de disponibilités à 16h à une vingtaine à 18h. Les lundis et vendredis n’ont pas autant de disponibilités en soirée. </w:t>
      </w:r>
    </w:p>
    <w:p w:rsidR="00654ED5" w:rsidRPr="008D4AED" w:rsidRDefault="00654ED5" w:rsidP="00654ED5">
      <w:pPr>
        <w:pStyle w:val="Paragraphedeliste"/>
        <w:numPr>
          <w:ilvl w:val="1"/>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 xml:space="preserve">Dans les commentaires, il y a une forte demande de fournir de la nourriture et d’avoir des votes de grèves pour favoriser la participation. Au niveau des éléments qui nuisent, ce qui revient dans les réponses sont la longueur des AG et les conflits d’horaire. </w:t>
      </w:r>
    </w:p>
    <w:p w:rsidR="00654ED5" w:rsidRPr="008D4AED" w:rsidRDefault="00BE4705" w:rsidP="00654ED5">
      <w:pPr>
        <w:pStyle w:val="Paragraphedeliste"/>
        <w:numPr>
          <w:ilvl w:val="0"/>
          <w:numId w:val="5"/>
        </w:numPr>
        <w:shd w:val="clear" w:color="auto" w:fill="FFFFFF"/>
        <w:spacing w:line="240" w:lineRule="auto"/>
        <w:ind w:left="1416"/>
        <w:rPr>
          <w:rFonts w:eastAsia="Times New Roman" w:cs="Arial"/>
          <w:color w:val="222222"/>
          <w:lang w:eastAsia="fr-CA"/>
        </w:rPr>
      </w:pPr>
      <w:r w:rsidRPr="008D4AED">
        <w:rPr>
          <w:rFonts w:eastAsia="Times New Roman" w:cs="Arial"/>
          <w:color w:val="222222"/>
          <w:lang w:eastAsia="fr-CA"/>
        </w:rPr>
        <w:t xml:space="preserve">Proposition de 4@6 social suivi de l’AG. </w:t>
      </w:r>
    </w:p>
    <w:p w:rsidR="00654ED5" w:rsidRPr="008D4AED" w:rsidRDefault="00654ED5" w:rsidP="00654ED5">
      <w:pPr>
        <w:pStyle w:val="Paragraphedeliste"/>
        <w:numPr>
          <w:ilvl w:val="1"/>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 xml:space="preserve">Au pavillon Parc, nous pourrions louer </w:t>
      </w:r>
      <w:r w:rsidR="00BE4705" w:rsidRPr="008D4AED">
        <w:rPr>
          <w:rFonts w:eastAsia="Times New Roman" w:cs="Arial"/>
          <w:color w:val="222222"/>
          <w:lang w:eastAsia="fr-CA"/>
        </w:rPr>
        <w:t xml:space="preserve">un espace de cafétéria avec un thème comme punch et nachos ou bière et </w:t>
      </w:r>
      <w:proofErr w:type="spellStart"/>
      <w:r w:rsidR="00BE4705" w:rsidRPr="008D4AED">
        <w:rPr>
          <w:rFonts w:eastAsia="Times New Roman" w:cs="Arial"/>
          <w:color w:val="222222"/>
          <w:lang w:eastAsia="fr-CA"/>
        </w:rPr>
        <w:t>kool-aid</w:t>
      </w:r>
      <w:proofErr w:type="spellEnd"/>
      <w:r w:rsidR="00BE4705" w:rsidRPr="008D4AED">
        <w:rPr>
          <w:rFonts w:eastAsia="Times New Roman" w:cs="Arial"/>
          <w:color w:val="222222"/>
          <w:lang w:eastAsia="fr-CA"/>
        </w:rPr>
        <w:t>.</w:t>
      </w:r>
      <w:r w:rsidRPr="008D4AED">
        <w:rPr>
          <w:rFonts w:eastAsia="Times New Roman" w:cs="Arial"/>
          <w:color w:val="222222"/>
          <w:lang w:eastAsia="fr-CA"/>
        </w:rPr>
        <w:t xml:space="preserve"> </w:t>
      </w:r>
    </w:p>
    <w:p w:rsidR="00BA149A" w:rsidRPr="008D4AED" w:rsidRDefault="00654ED5" w:rsidP="00654ED5">
      <w:pPr>
        <w:pStyle w:val="Paragraphedeliste"/>
        <w:numPr>
          <w:ilvl w:val="1"/>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Si nous y allons avec Punch et Pizza, il y a p</w:t>
      </w:r>
      <w:r w:rsidR="00BE4705" w:rsidRPr="008D4AED">
        <w:rPr>
          <w:rFonts w:eastAsia="Times New Roman" w:cs="Arial"/>
          <w:color w:val="222222"/>
          <w:lang w:eastAsia="fr-CA"/>
        </w:rPr>
        <w:t>ossiblement encore</w:t>
      </w:r>
      <w:r w:rsidR="00BA149A" w:rsidRPr="008D4AED">
        <w:rPr>
          <w:rFonts w:eastAsia="Times New Roman" w:cs="Arial"/>
          <w:color w:val="222222"/>
          <w:lang w:eastAsia="fr-CA"/>
        </w:rPr>
        <w:t xml:space="preserve"> 419$</w:t>
      </w:r>
      <w:r w:rsidRPr="008D4AED">
        <w:rPr>
          <w:rFonts w:eastAsia="Times New Roman" w:cs="Arial"/>
          <w:color w:val="222222"/>
          <w:lang w:eastAsia="fr-CA"/>
        </w:rPr>
        <w:t xml:space="preserve"> dans le budget vie étudiante de l’an passé</w:t>
      </w:r>
      <w:r w:rsidR="00BA149A" w:rsidRPr="008D4AED">
        <w:rPr>
          <w:rFonts w:eastAsia="Times New Roman" w:cs="Arial"/>
          <w:color w:val="222222"/>
          <w:lang w:eastAsia="fr-CA"/>
        </w:rPr>
        <w:t xml:space="preserve">. </w:t>
      </w:r>
    </w:p>
    <w:p w:rsidR="00BA149A" w:rsidRPr="008D4AED" w:rsidRDefault="00654ED5" w:rsidP="00500E8F">
      <w:pPr>
        <w:pStyle w:val="Paragraphedeliste"/>
        <w:numPr>
          <w:ilvl w:val="1"/>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 xml:space="preserve">Au niveau du jour ce serait un mercredi ou un jeudi. Pour des questions de logistique (avoir un membre du CE disponible à 16h à Parc), les mercredi c’est mieux. Pour se préparer comme il </w:t>
      </w:r>
      <w:r w:rsidR="00500E8F" w:rsidRPr="008D4AED">
        <w:rPr>
          <w:rFonts w:eastAsia="Times New Roman" w:cs="Arial"/>
          <w:color w:val="222222"/>
          <w:lang w:eastAsia="fr-CA"/>
        </w:rPr>
        <w:t xml:space="preserve">faut et permettre aux étudiant-e-s intéressées de prendre congé. </w:t>
      </w:r>
    </w:p>
    <w:p w:rsidR="00500E8F" w:rsidRPr="008D4AED" w:rsidRDefault="00500E8F" w:rsidP="00500E8F">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 xml:space="preserve">Coralie s’occupe de faire une bannière </w:t>
      </w:r>
      <w:proofErr w:type="spellStart"/>
      <w:r w:rsidRPr="008D4AED">
        <w:rPr>
          <w:rFonts w:eastAsia="Times New Roman" w:cs="Arial"/>
          <w:color w:val="222222"/>
          <w:lang w:eastAsia="fr-CA"/>
        </w:rPr>
        <w:t>facebook</w:t>
      </w:r>
      <w:proofErr w:type="spellEnd"/>
      <w:r w:rsidRPr="008D4AED">
        <w:rPr>
          <w:rFonts w:eastAsia="Times New Roman" w:cs="Arial"/>
          <w:color w:val="222222"/>
          <w:lang w:eastAsia="fr-CA"/>
        </w:rPr>
        <w:t xml:space="preserve"> pour l’évènement.</w:t>
      </w:r>
    </w:p>
    <w:p w:rsidR="00500E8F" w:rsidRPr="008D4AED" w:rsidRDefault="00500E8F" w:rsidP="00500E8F">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L’ordre du jour sera :</w:t>
      </w:r>
    </w:p>
    <w:p w:rsidR="00BA149A" w:rsidRPr="008D4AED" w:rsidRDefault="00BA149A" w:rsidP="008C5D14">
      <w:pPr>
        <w:pStyle w:val="Paragraphedeliste"/>
        <w:numPr>
          <w:ilvl w:val="0"/>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Ouverture</w:t>
      </w:r>
    </w:p>
    <w:p w:rsidR="00BA149A" w:rsidRPr="008D4AED" w:rsidRDefault="00BA149A" w:rsidP="008C5D14">
      <w:pPr>
        <w:pStyle w:val="Paragraphedeliste"/>
        <w:numPr>
          <w:ilvl w:val="1"/>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 xml:space="preserve">Animation et secrétariat et </w:t>
      </w:r>
      <w:proofErr w:type="spellStart"/>
      <w:r w:rsidRPr="008D4AED">
        <w:rPr>
          <w:rFonts w:eastAsia="Times New Roman" w:cs="Arial"/>
          <w:color w:val="222222"/>
          <w:lang w:eastAsia="fr-CA"/>
        </w:rPr>
        <w:t>gardien-ne</w:t>
      </w:r>
      <w:proofErr w:type="spellEnd"/>
      <w:r w:rsidRPr="008D4AED">
        <w:rPr>
          <w:rFonts w:eastAsia="Times New Roman" w:cs="Arial"/>
          <w:color w:val="222222"/>
          <w:lang w:eastAsia="fr-CA"/>
        </w:rPr>
        <w:t xml:space="preserve"> du senti</w:t>
      </w:r>
    </w:p>
    <w:p w:rsidR="00BA149A" w:rsidRPr="008D4AED" w:rsidRDefault="00BA149A" w:rsidP="008C5D14">
      <w:pPr>
        <w:pStyle w:val="Paragraphedeliste"/>
        <w:numPr>
          <w:ilvl w:val="1"/>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Adoption de l’ordre du jour</w:t>
      </w:r>
    </w:p>
    <w:p w:rsidR="00BA149A" w:rsidRPr="008D4AED" w:rsidRDefault="00BA149A" w:rsidP="008C5D14">
      <w:pPr>
        <w:pStyle w:val="Paragraphedeliste"/>
        <w:numPr>
          <w:ilvl w:val="1"/>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Adoption du PV du 7 avril 2015</w:t>
      </w:r>
    </w:p>
    <w:p w:rsidR="001F02D7" w:rsidRPr="008D4AED" w:rsidRDefault="001F02D7" w:rsidP="008C5D14">
      <w:pPr>
        <w:pStyle w:val="Paragraphedeliste"/>
        <w:numPr>
          <w:ilvl w:val="0"/>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Rapport annuel de l’exécutif</w:t>
      </w:r>
    </w:p>
    <w:p w:rsidR="00BA149A" w:rsidRPr="008D4AED" w:rsidRDefault="00BA149A" w:rsidP="008C5D14">
      <w:pPr>
        <w:pStyle w:val="Paragraphedeliste"/>
        <w:numPr>
          <w:ilvl w:val="0"/>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Budget</w:t>
      </w:r>
    </w:p>
    <w:p w:rsidR="00BA149A" w:rsidRPr="008D4AED" w:rsidRDefault="00BA149A" w:rsidP="008C5D14">
      <w:pPr>
        <w:pStyle w:val="Paragraphedeliste"/>
        <w:numPr>
          <w:ilvl w:val="1"/>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Retour du le budget 2014-2015</w:t>
      </w:r>
    </w:p>
    <w:p w:rsidR="00BA149A" w:rsidRPr="008D4AED" w:rsidRDefault="00BA149A" w:rsidP="008C5D14">
      <w:pPr>
        <w:pStyle w:val="Paragraphedeliste"/>
        <w:numPr>
          <w:ilvl w:val="1"/>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Adoption du budget 2015-2016</w:t>
      </w:r>
    </w:p>
    <w:p w:rsidR="001F02D7" w:rsidRPr="008D4AED" w:rsidRDefault="001F02D7" w:rsidP="008C5D14">
      <w:pPr>
        <w:pStyle w:val="Paragraphedeliste"/>
        <w:numPr>
          <w:ilvl w:val="0"/>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Élections</w:t>
      </w:r>
    </w:p>
    <w:p w:rsidR="001F02D7" w:rsidRPr="008D4AED" w:rsidRDefault="001F02D7" w:rsidP="008C5D14">
      <w:pPr>
        <w:pStyle w:val="Paragraphedeliste"/>
        <w:numPr>
          <w:ilvl w:val="0"/>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Plan d’action</w:t>
      </w:r>
    </w:p>
    <w:p w:rsidR="001F02D7" w:rsidRPr="008D4AED" w:rsidRDefault="001F02D7" w:rsidP="008C5D14">
      <w:pPr>
        <w:pStyle w:val="Paragraphedeliste"/>
        <w:numPr>
          <w:ilvl w:val="0"/>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Varia</w:t>
      </w:r>
    </w:p>
    <w:p w:rsidR="001F02D7" w:rsidRPr="008D4AED" w:rsidRDefault="001F02D7" w:rsidP="008C5D14">
      <w:pPr>
        <w:pStyle w:val="Paragraphedeliste"/>
        <w:numPr>
          <w:ilvl w:val="0"/>
          <w:numId w:val="3"/>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Levée</w:t>
      </w:r>
    </w:p>
    <w:p w:rsidR="00500E8F" w:rsidRPr="008D4AED" w:rsidRDefault="00500E8F" w:rsidP="00500E8F">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 xml:space="preserve">Il faudra faire un avis de motion pour ramener la charte à l’ordre du jour à l’Assemblée subséquente. Coralie s’en chargera. </w:t>
      </w:r>
    </w:p>
    <w:p w:rsidR="00500E8F" w:rsidRPr="008D4AED" w:rsidRDefault="00500E8F" w:rsidP="00500E8F">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lastRenderedPageBreak/>
        <w:t xml:space="preserve">Geneviève présentera le plan d’action et le rapport annuel. Coralie va envoyer le rapport de l’an passé pour montrer de quoi ça avait l’air. </w:t>
      </w:r>
    </w:p>
    <w:p w:rsidR="00500E8F" w:rsidRPr="008D4AED" w:rsidRDefault="00500E8F" w:rsidP="00500E8F">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 xml:space="preserve">Carol-Ann ne sera pas disponible pour présenter le budget, ce sera Simon-Jonathan et/ou Coralie qui le fera. </w:t>
      </w:r>
    </w:p>
    <w:p w:rsidR="00500E8F" w:rsidRPr="008D4AED" w:rsidRDefault="00500E8F" w:rsidP="00500E8F">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Coralie propose que le plan d’action et le rapport annuel soient discutés au prochain CE.</w:t>
      </w:r>
    </w:p>
    <w:p w:rsidR="001F02D7" w:rsidRPr="008D4AED" w:rsidRDefault="00500E8F" w:rsidP="00500E8F">
      <w:pPr>
        <w:pStyle w:val="Paragraphedeliste"/>
        <w:numPr>
          <w:ilvl w:val="0"/>
          <w:numId w:val="5"/>
        </w:numPr>
        <w:shd w:val="clear" w:color="auto" w:fill="FFFFFF"/>
        <w:spacing w:line="240" w:lineRule="auto"/>
        <w:rPr>
          <w:rFonts w:eastAsia="Times New Roman" w:cs="Arial"/>
          <w:color w:val="222222"/>
          <w:lang w:eastAsia="fr-CA"/>
        </w:rPr>
      </w:pPr>
      <w:proofErr w:type="spellStart"/>
      <w:r w:rsidRPr="008D4AED">
        <w:rPr>
          <w:rFonts w:eastAsia="Times New Roman" w:cs="Arial"/>
          <w:color w:val="222222"/>
          <w:lang w:eastAsia="fr-CA"/>
        </w:rPr>
        <w:t>Genevière</w:t>
      </w:r>
      <w:proofErr w:type="spellEnd"/>
      <w:r w:rsidRPr="008D4AED">
        <w:rPr>
          <w:rFonts w:eastAsia="Times New Roman" w:cs="Arial"/>
          <w:color w:val="222222"/>
          <w:lang w:eastAsia="fr-CA"/>
        </w:rPr>
        <w:t xml:space="preserve"> r</w:t>
      </w:r>
      <w:r w:rsidR="001F02D7" w:rsidRPr="008D4AED">
        <w:rPr>
          <w:rFonts w:eastAsia="Times New Roman" w:cs="Arial"/>
          <w:color w:val="222222"/>
          <w:lang w:eastAsia="fr-CA"/>
        </w:rPr>
        <w:t>éserver</w:t>
      </w:r>
      <w:r w:rsidRPr="008D4AED">
        <w:rPr>
          <w:rFonts w:eastAsia="Times New Roman" w:cs="Arial"/>
          <w:color w:val="222222"/>
          <w:lang w:eastAsia="fr-CA"/>
        </w:rPr>
        <w:t>a un</w:t>
      </w:r>
      <w:r w:rsidR="001F02D7" w:rsidRPr="008D4AED">
        <w:rPr>
          <w:rFonts w:eastAsia="Times New Roman" w:cs="Arial"/>
          <w:color w:val="222222"/>
          <w:lang w:eastAsia="fr-CA"/>
        </w:rPr>
        <w:t xml:space="preserve"> local où l’on peut consommer des aliments de 4 à 6 puis, un local pour </w:t>
      </w:r>
      <w:r w:rsidRPr="008D4AED">
        <w:rPr>
          <w:rFonts w:eastAsia="Times New Roman" w:cs="Arial"/>
          <w:color w:val="222222"/>
          <w:lang w:eastAsia="fr-CA"/>
        </w:rPr>
        <w:t>100 personnes au p</w:t>
      </w:r>
      <w:r w:rsidR="00363245" w:rsidRPr="008D4AED">
        <w:rPr>
          <w:rFonts w:eastAsia="Times New Roman" w:cs="Arial"/>
          <w:color w:val="222222"/>
          <w:lang w:eastAsia="fr-CA"/>
        </w:rPr>
        <w:t>avillon PARC</w:t>
      </w:r>
      <w:r w:rsidRPr="008D4AED">
        <w:rPr>
          <w:rFonts w:eastAsia="Times New Roman" w:cs="Arial"/>
          <w:color w:val="222222"/>
          <w:lang w:eastAsia="fr-CA"/>
        </w:rPr>
        <w:t xml:space="preserve"> pour l’assemblée</w:t>
      </w:r>
      <w:r w:rsidR="00363245" w:rsidRPr="008D4AED">
        <w:rPr>
          <w:rFonts w:eastAsia="Times New Roman" w:cs="Arial"/>
          <w:color w:val="222222"/>
          <w:lang w:eastAsia="fr-CA"/>
        </w:rPr>
        <w:t xml:space="preserve">. </w:t>
      </w:r>
    </w:p>
    <w:p w:rsidR="002A0C64" w:rsidRPr="008D4AED" w:rsidRDefault="002A0C64" w:rsidP="008C5D14">
      <w:pPr>
        <w:pStyle w:val="Paragraphedeliste"/>
        <w:shd w:val="clear" w:color="auto" w:fill="FFFFFF"/>
        <w:spacing w:line="240" w:lineRule="auto"/>
        <w:ind w:left="1416"/>
        <w:rPr>
          <w:rFonts w:eastAsia="Times New Roman" w:cs="Arial"/>
          <w:color w:val="222222"/>
          <w:lang w:eastAsia="fr-CA"/>
        </w:rPr>
      </w:pPr>
    </w:p>
    <w:p w:rsidR="00316788" w:rsidRPr="008D4AED" w:rsidRDefault="00316788" w:rsidP="008C5D14">
      <w:pPr>
        <w:pStyle w:val="Paragraphedeliste"/>
        <w:numPr>
          <w:ilvl w:val="0"/>
          <w:numId w:val="1"/>
        </w:numPr>
        <w:shd w:val="clear" w:color="auto" w:fill="FFFFFF"/>
        <w:spacing w:line="240" w:lineRule="auto"/>
        <w:rPr>
          <w:rFonts w:eastAsia="Times New Roman" w:cs="Arial"/>
          <w:b/>
          <w:color w:val="222222"/>
          <w:lang w:eastAsia="fr-CA"/>
        </w:rPr>
      </w:pPr>
      <w:r w:rsidRPr="008D4AED">
        <w:rPr>
          <w:rFonts w:eastAsia="Times New Roman" w:cs="Arial"/>
          <w:b/>
          <w:color w:val="222222"/>
          <w:lang w:eastAsia="fr-CA"/>
        </w:rPr>
        <w:t>Affiliation à l'ASSÉ</w:t>
      </w:r>
    </w:p>
    <w:p w:rsidR="00363245" w:rsidRPr="008D4AED" w:rsidRDefault="00363245" w:rsidP="008D4AED">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Marc</w:t>
      </w:r>
      <w:r w:rsidR="008D4AED" w:rsidRPr="008D4AED">
        <w:rPr>
          <w:rFonts w:eastAsia="Times New Roman" w:cs="Arial"/>
          <w:color w:val="222222"/>
          <w:lang w:eastAsia="fr-CA"/>
        </w:rPr>
        <w:t xml:space="preserve"> Boulanger, qui est exécutant à l’ASSÉ, nous a relancés pour nous aider avec la campagne cet automne</w:t>
      </w:r>
      <w:r w:rsidRPr="008D4AED">
        <w:rPr>
          <w:rFonts w:eastAsia="Times New Roman" w:cs="Arial"/>
          <w:color w:val="222222"/>
          <w:lang w:eastAsia="fr-CA"/>
        </w:rPr>
        <w:t>.</w:t>
      </w:r>
      <w:r w:rsidR="008D4AED" w:rsidRPr="008D4AED">
        <w:rPr>
          <w:rFonts w:eastAsia="Times New Roman" w:cs="Arial"/>
          <w:color w:val="222222"/>
          <w:lang w:eastAsia="fr-CA"/>
        </w:rPr>
        <w:t xml:space="preserve"> Il faudra mettre sur pied un </w:t>
      </w:r>
      <w:r w:rsidRPr="008D4AED">
        <w:rPr>
          <w:rFonts w:eastAsia="Times New Roman" w:cs="Arial"/>
          <w:color w:val="222222"/>
          <w:lang w:eastAsia="fr-CA"/>
        </w:rPr>
        <w:t>camp oui et un camp non.</w:t>
      </w:r>
      <w:r w:rsidR="008D4AED" w:rsidRPr="008D4AED">
        <w:rPr>
          <w:rFonts w:eastAsia="Times New Roman" w:cs="Arial"/>
          <w:color w:val="222222"/>
          <w:lang w:eastAsia="fr-CA"/>
        </w:rPr>
        <w:t xml:space="preserve"> Idéalement, le CE resterait neutre.</w:t>
      </w:r>
      <w:r w:rsidRPr="008D4AED">
        <w:rPr>
          <w:rFonts w:eastAsia="Times New Roman" w:cs="Arial"/>
          <w:color w:val="222222"/>
          <w:lang w:eastAsia="fr-CA"/>
        </w:rPr>
        <w:t xml:space="preserve"> </w:t>
      </w:r>
    </w:p>
    <w:p w:rsidR="008D4AED" w:rsidRPr="008D4AED" w:rsidRDefault="008D4AED" w:rsidP="007025C4">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Nous mettrons la campagne d’affiliation au p</w:t>
      </w:r>
      <w:r w:rsidR="00363245" w:rsidRPr="008D4AED">
        <w:rPr>
          <w:rFonts w:eastAsia="Times New Roman" w:cs="Arial"/>
          <w:color w:val="222222"/>
          <w:lang w:eastAsia="fr-CA"/>
        </w:rPr>
        <w:t>lan d’action pour susciter la mobilisation des membres.</w:t>
      </w:r>
      <w:r w:rsidRPr="008D4AED">
        <w:rPr>
          <w:rFonts w:eastAsia="Times New Roman" w:cs="Arial"/>
          <w:color w:val="222222"/>
          <w:lang w:eastAsia="fr-CA"/>
        </w:rPr>
        <w:t xml:space="preserve"> Nous pourrons ainsi d</w:t>
      </w:r>
      <w:r w:rsidR="00363245" w:rsidRPr="008D4AED">
        <w:rPr>
          <w:rFonts w:eastAsia="Times New Roman" w:cs="Arial"/>
          <w:color w:val="222222"/>
          <w:lang w:eastAsia="fr-CA"/>
        </w:rPr>
        <w:t xml:space="preserve">écider à l’AG des dates de la campagne. </w:t>
      </w:r>
    </w:p>
    <w:p w:rsidR="00363245" w:rsidRPr="008D4AED" w:rsidRDefault="008D4AED" w:rsidP="007025C4">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Il faut r</w:t>
      </w:r>
      <w:r w:rsidR="00363245" w:rsidRPr="008D4AED">
        <w:rPr>
          <w:rFonts w:eastAsia="Times New Roman" w:cs="Arial"/>
          <w:color w:val="222222"/>
          <w:lang w:eastAsia="fr-CA"/>
        </w:rPr>
        <w:t xml:space="preserve">evoir les documents avec Laurence au prochain CE. </w:t>
      </w:r>
    </w:p>
    <w:p w:rsidR="00363245" w:rsidRPr="008D4AED" w:rsidRDefault="00363245" w:rsidP="008C5D14">
      <w:pPr>
        <w:pStyle w:val="Paragraphedeliste"/>
        <w:shd w:val="clear" w:color="auto" w:fill="FFFFFF"/>
        <w:spacing w:line="240" w:lineRule="auto"/>
        <w:rPr>
          <w:rFonts w:eastAsia="Times New Roman" w:cs="Arial"/>
          <w:color w:val="222222"/>
          <w:lang w:eastAsia="fr-CA"/>
        </w:rPr>
      </w:pPr>
    </w:p>
    <w:p w:rsidR="00316788" w:rsidRPr="008D4AED" w:rsidRDefault="00316788" w:rsidP="008C5D14">
      <w:pPr>
        <w:pStyle w:val="Paragraphedeliste"/>
        <w:numPr>
          <w:ilvl w:val="0"/>
          <w:numId w:val="1"/>
        </w:numPr>
        <w:shd w:val="clear" w:color="auto" w:fill="FFFFFF"/>
        <w:spacing w:line="240" w:lineRule="auto"/>
        <w:rPr>
          <w:rFonts w:eastAsia="Times New Roman" w:cs="Arial"/>
          <w:b/>
          <w:color w:val="222222"/>
          <w:lang w:eastAsia="fr-CA"/>
        </w:rPr>
      </w:pPr>
      <w:r w:rsidRPr="008D4AED">
        <w:rPr>
          <w:rFonts w:eastAsia="Times New Roman" w:cs="Arial"/>
          <w:b/>
          <w:color w:val="222222"/>
          <w:lang w:eastAsia="fr-CA"/>
        </w:rPr>
        <w:t>Désaffiliation à la FAÉCUM</w:t>
      </w:r>
    </w:p>
    <w:p w:rsidR="00B44F3F" w:rsidRPr="008D4AED" w:rsidRDefault="008D4AED" w:rsidP="003A7815">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Nous adopterons la même méthode que pour le point 4, c’est-à-dire l’intégrer au</w:t>
      </w:r>
      <w:r w:rsidR="00363245" w:rsidRPr="008D4AED">
        <w:rPr>
          <w:rFonts w:eastAsia="Times New Roman" w:cs="Arial"/>
          <w:color w:val="222222"/>
          <w:lang w:eastAsia="fr-CA"/>
        </w:rPr>
        <w:t xml:space="preserve"> plan d’action à l</w:t>
      </w:r>
      <w:r w:rsidR="00B44F3F" w:rsidRPr="008D4AED">
        <w:rPr>
          <w:rFonts w:eastAsia="Times New Roman" w:cs="Arial"/>
          <w:color w:val="222222"/>
          <w:lang w:eastAsia="fr-CA"/>
        </w:rPr>
        <w:t>’AG.</w:t>
      </w:r>
      <w:r w:rsidRPr="008D4AED">
        <w:rPr>
          <w:rFonts w:eastAsia="Times New Roman" w:cs="Arial"/>
          <w:color w:val="222222"/>
          <w:lang w:eastAsia="fr-CA"/>
        </w:rPr>
        <w:t xml:space="preserve"> Il y a visiblement une réflexion poussée à faire, nous pourrions avoir une assemblée ou un comité large </w:t>
      </w:r>
      <w:r w:rsidR="00B44F3F" w:rsidRPr="008D4AED">
        <w:rPr>
          <w:rFonts w:eastAsia="Times New Roman" w:cs="Arial"/>
          <w:color w:val="222222"/>
          <w:lang w:eastAsia="fr-CA"/>
        </w:rPr>
        <w:t>de discussion</w:t>
      </w:r>
      <w:r w:rsidRPr="008D4AED">
        <w:rPr>
          <w:rFonts w:eastAsia="Times New Roman" w:cs="Arial"/>
          <w:color w:val="222222"/>
          <w:lang w:eastAsia="fr-CA"/>
        </w:rPr>
        <w:t xml:space="preserve"> pour comprendre l’enjeu et trouver le libellé de la proposition de désaffiliation. </w:t>
      </w:r>
      <w:r w:rsidR="00B44F3F" w:rsidRPr="008D4AED">
        <w:rPr>
          <w:rFonts w:eastAsia="Times New Roman" w:cs="Arial"/>
          <w:color w:val="222222"/>
          <w:lang w:eastAsia="fr-CA"/>
        </w:rPr>
        <w:t xml:space="preserve"> </w:t>
      </w:r>
    </w:p>
    <w:p w:rsidR="00363245" w:rsidRPr="008D4AED" w:rsidRDefault="00363245" w:rsidP="008C5D14">
      <w:pPr>
        <w:pStyle w:val="Paragraphedeliste"/>
        <w:shd w:val="clear" w:color="auto" w:fill="FFFFFF"/>
        <w:spacing w:line="240" w:lineRule="auto"/>
        <w:rPr>
          <w:rFonts w:eastAsia="Times New Roman" w:cs="Arial"/>
          <w:color w:val="222222"/>
          <w:lang w:eastAsia="fr-CA"/>
        </w:rPr>
      </w:pPr>
    </w:p>
    <w:p w:rsidR="00316788" w:rsidRPr="008D4AED" w:rsidRDefault="00316788" w:rsidP="008C5D14">
      <w:pPr>
        <w:pStyle w:val="Paragraphedeliste"/>
        <w:numPr>
          <w:ilvl w:val="0"/>
          <w:numId w:val="1"/>
        </w:numPr>
        <w:shd w:val="clear" w:color="auto" w:fill="FFFFFF"/>
        <w:spacing w:line="240" w:lineRule="auto"/>
        <w:rPr>
          <w:rFonts w:eastAsia="Times New Roman" w:cs="Arial"/>
          <w:b/>
          <w:color w:val="222222"/>
          <w:lang w:eastAsia="fr-CA"/>
        </w:rPr>
      </w:pPr>
      <w:r w:rsidRPr="008D4AED">
        <w:rPr>
          <w:rFonts w:eastAsia="Times New Roman" w:cs="Arial"/>
          <w:b/>
          <w:color w:val="222222"/>
          <w:lang w:eastAsia="fr-CA"/>
        </w:rPr>
        <w:t>Vos dossiers</w:t>
      </w:r>
    </w:p>
    <w:p w:rsidR="00316788" w:rsidRPr="008D4AED" w:rsidRDefault="00316788" w:rsidP="008C5D14">
      <w:pPr>
        <w:pStyle w:val="Paragraphedeliste"/>
        <w:numPr>
          <w:ilvl w:val="1"/>
          <w:numId w:val="1"/>
        </w:numPr>
        <w:shd w:val="clear" w:color="auto" w:fill="FFFFFF"/>
        <w:spacing w:line="240" w:lineRule="auto"/>
        <w:rPr>
          <w:rFonts w:eastAsia="Times New Roman" w:cs="Arial"/>
          <w:color w:val="222222"/>
          <w:u w:val="single"/>
          <w:lang w:eastAsia="fr-CA"/>
        </w:rPr>
      </w:pPr>
      <w:r w:rsidRPr="008D4AED">
        <w:rPr>
          <w:rFonts w:eastAsia="Times New Roman" w:cs="Arial"/>
          <w:color w:val="222222"/>
          <w:u w:val="single"/>
          <w:lang w:eastAsia="fr-CA"/>
        </w:rPr>
        <w:t>Emails</w:t>
      </w:r>
    </w:p>
    <w:p w:rsidR="00B44F3F" w:rsidRPr="008D4AED" w:rsidRDefault="008D4AED" w:rsidP="008D4AED">
      <w:pPr>
        <w:pStyle w:val="Paragraphedeliste"/>
        <w:numPr>
          <w:ilvl w:val="0"/>
          <w:numId w:val="5"/>
        </w:numPr>
        <w:shd w:val="clear" w:color="auto" w:fill="FFFFFF"/>
        <w:spacing w:line="240" w:lineRule="auto"/>
        <w:rPr>
          <w:rFonts w:eastAsia="Times New Roman" w:cs="Arial"/>
          <w:color w:val="222222"/>
          <w:lang w:eastAsia="fr-CA"/>
        </w:rPr>
      </w:pPr>
      <w:r>
        <w:rPr>
          <w:rFonts w:eastAsia="Times New Roman" w:cs="Arial"/>
          <w:color w:val="222222"/>
          <w:lang w:eastAsia="fr-CA"/>
        </w:rPr>
        <w:t>Nous avons mainten</w:t>
      </w:r>
      <w:r w:rsidR="00B44F3F" w:rsidRPr="008D4AED">
        <w:rPr>
          <w:rFonts w:eastAsia="Times New Roman" w:cs="Arial"/>
          <w:color w:val="222222"/>
          <w:lang w:eastAsia="fr-CA"/>
        </w:rPr>
        <w:t>a</w:t>
      </w:r>
      <w:r>
        <w:rPr>
          <w:rFonts w:eastAsia="Times New Roman" w:cs="Arial"/>
          <w:color w:val="222222"/>
          <w:lang w:eastAsia="fr-CA"/>
        </w:rPr>
        <w:t>nt</w:t>
      </w:r>
      <w:r w:rsidR="00B44F3F" w:rsidRPr="008D4AED">
        <w:rPr>
          <w:rFonts w:eastAsia="Times New Roman" w:cs="Arial"/>
          <w:color w:val="222222"/>
          <w:lang w:eastAsia="fr-CA"/>
        </w:rPr>
        <w:t xml:space="preserve"> un courriel in</w:t>
      </w:r>
      <w:r>
        <w:rPr>
          <w:rFonts w:eastAsia="Times New Roman" w:cs="Arial"/>
          <w:color w:val="222222"/>
          <w:lang w:eastAsia="fr-CA"/>
        </w:rPr>
        <w:t xml:space="preserve">stitutionnel : </w:t>
      </w:r>
      <w:hyperlink r:id="rId6" w:history="1">
        <w:r w:rsidRPr="000B33BD">
          <w:rPr>
            <w:rStyle w:val="Lienhypertexte"/>
            <w:rFonts w:eastAsia="Times New Roman" w:cs="Arial"/>
            <w:lang w:eastAsia="fr-CA"/>
          </w:rPr>
          <w:t>aessum@umontreal.ca</w:t>
        </w:r>
      </w:hyperlink>
      <w:r>
        <w:rPr>
          <w:rFonts w:eastAsia="Times New Roman" w:cs="Arial"/>
          <w:color w:val="222222"/>
          <w:lang w:eastAsia="fr-CA"/>
        </w:rPr>
        <w:t>. L’utilisation est compliquée, il doit être intégré au logiciel outlook qui n’est pas compatible avec tous les ordinateurs. Pour faire des envois, il faut être connecté au réseau de l’</w:t>
      </w:r>
      <w:proofErr w:type="spellStart"/>
      <w:r>
        <w:rPr>
          <w:rFonts w:eastAsia="Times New Roman" w:cs="Arial"/>
          <w:color w:val="222222"/>
          <w:lang w:eastAsia="fr-CA"/>
        </w:rPr>
        <w:t>UdeM</w:t>
      </w:r>
      <w:proofErr w:type="spellEnd"/>
      <w:r>
        <w:rPr>
          <w:rFonts w:eastAsia="Times New Roman" w:cs="Arial"/>
          <w:color w:val="222222"/>
          <w:lang w:eastAsia="fr-CA"/>
        </w:rPr>
        <w:t xml:space="preserve"> avec cryptage. Par contre, lorsqu’un message est envoyé, les exécutant-e-s désigné-e-s (Geneviève et Laurence) reçoivent les courriels dans leur boîte institutionnelle. C’est compliqué à</w:t>
      </w:r>
      <w:r w:rsidR="00985103" w:rsidRPr="008D4AED">
        <w:rPr>
          <w:rFonts w:eastAsia="Times New Roman" w:cs="Arial"/>
          <w:color w:val="222222"/>
          <w:lang w:eastAsia="fr-CA"/>
        </w:rPr>
        <w:t xml:space="preserve"> installer pour envoyer d</w:t>
      </w:r>
      <w:r>
        <w:rPr>
          <w:rFonts w:eastAsia="Times New Roman" w:cs="Arial"/>
          <w:color w:val="222222"/>
          <w:lang w:eastAsia="fr-CA"/>
        </w:rPr>
        <w:t xml:space="preserve">es communications hebdomadaires, c’est pourquoi nous nous sommes résignés à continuer à utiliser le </w:t>
      </w:r>
      <w:hyperlink r:id="rId7" w:history="1">
        <w:r w:rsidRPr="000B33BD">
          <w:rPr>
            <w:rStyle w:val="Lienhypertexte"/>
            <w:rFonts w:eastAsia="Times New Roman" w:cs="Arial"/>
            <w:lang w:eastAsia="fr-CA"/>
          </w:rPr>
          <w:t>aessum@gmail.com</w:t>
        </w:r>
      </w:hyperlink>
      <w:r>
        <w:rPr>
          <w:rFonts w:eastAsia="Times New Roman" w:cs="Arial"/>
          <w:color w:val="222222"/>
          <w:lang w:eastAsia="fr-CA"/>
        </w:rPr>
        <w:t xml:space="preserve"> pour l’instant. </w:t>
      </w:r>
    </w:p>
    <w:p w:rsidR="008D4AED" w:rsidRDefault="008D4AED" w:rsidP="008D4AED">
      <w:pPr>
        <w:pStyle w:val="Paragraphedeliste"/>
        <w:numPr>
          <w:ilvl w:val="0"/>
          <w:numId w:val="5"/>
        </w:numPr>
        <w:shd w:val="clear" w:color="auto" w:fill="FFFFFF"/>
        <w:spacing w:line="240" w:lineRule="auto"/>
        <w:rPr>
          <w:rFonts w:eastAsia="Times New Roman" w:cs="Arial"/>
          <w:color w:val="222222"/>
          <w:lang w:eastAsia="fr-CA"/>
        </w:rPr>
      </w:pPr>
      <w:r>
        <w:rPr>
          <w:rFonts w:eastAsia="Times New Roman" w:cs="Arial"/>
          <w:color w:val="222222"/>
          <w:lang w:eastAsia="fr-CA"/>
        </w:rPr>
        <w:t xml:space="preserve">Nous ne sommes pas autorisés à utiliser les listes de diffusions qui seraient automatiquement mises à jour.  </w:t>
      </w:r>
    </w:p>
    <w:p w:rsidR="00985103" w:rsidRDefault="00985103" w:rsidP="008D4AED">
      <w:pPr>
        <w:pStyle w:val="Paragraphedeliste"/>
        <w:numPr>
          <w:ilvl w:val="0"/>
          <w:numId w:val="5"/>
        </w:numPr>
        <w:shd w:val="clear" w:color="auto" w:fill="FFFFFF"/>
        <w:spacing w:line="240" w:lineRule="auto"/>
        <w:rPr>
          <w:rFonts w:eastAsia="Times New Roman" w:cs="Arial"/>
          <w:color w:val="222222"/>
          <w:lang w:eastAsia="fr-CA"/>
        </w:rPr>
      </w:pPr>
      <w:r w:rsidRPr="008D4AED">
        <w:rPr>
          <w:rFonts w:eastAsia="Times New Roman" w:cs="Arial"/>
          <w:color w:val="222222"/>
          <w:lang w:eastAsia="fr-CA"/>
        </w:rPr>
        <w:t>Coralie a écrit au</w:t>
      </w:r>
      <w:r w:rsidR="008D4AED">
        <w:rPr>
          <w:rFonts w:eastAsia="Times New Roman" w:cs="Arial"/>
          <w:color w:val="222222"/>
          <w:lang w:eastAsia="fr-CA"/>
        </w:rPr>
        <w:t>x</w:t>
      </w:r>
      <w:r w:rsidRPr="008D4AED">
        <w:rPr>
          <w:rFonts w:eastAsia="Times New Roman" w:cs="Arial"/>
          <w:color w:val="222222"/>
          <w:lang w:eastAsia="fr-CA"/>
        </w:rPr>
        <w:t xml:space="preserve"> TGDE pour a</w:t>
      </w:r>
      <w:r w:rsidR="008D4AED">
        <w:rPr>
          <w:rFonts w:eastAsia="Times New Roman" w:cs="Arial"/>
          <w:color w:val="222222"/>
          <w:lang w:eastAsia="fr-CA"/>
        </w:rPr>
        <w:t>voir les adresses individuelles ce qui permet des e</w:t>
      </w:r>
      <w:r w:rsidRPr="008D4AED">
        <w:rPr>
          <w:rFonts w:eastAsia="Times New Roman" w:cs="Arial"/>
          <w:color w:val="222222"/>
          <w:lang w:eastAsia="fr-CA"/>
        </w:rPr>
        <w:t>nvoi</w:t>
      </w:r>
      <w:r w:rsidR="008D4AED">
        <w:rPr>
          <w:rFonts w:eastAsia="Times New Roman" w:cs="Arial"/>
          <w:color w:val="222222"/>
          <w:lang w:eastAsia="fr-CA"/>
        </w:rPr>
        <w:t>s</w:t>
      </w:r>
      <w:r w:rsidRPr="008D4AED">
        <w:rPr>
          <w:rFonts w:eastAsia="Times New Roman" w:cs="Arial"/>
          <w:color w:val="222222"/>
          <w:lang w:eastAsia="fr-CA"/>
        </w:rPr>
        <w:t xml:space="preserve"> spécifiques</w:t>
      </w:r>
      <w:r w:rsidR="008D4AED">
        <w:rPr>
          <w:rFonts w:eastAsia="Times New Roman" w:cs="Arial"/>
          <w:color w:val="222222"/>
          <w:lang w:eastAsia="fr-CA"/>
        </w:rPr>
        <w:t xml:space="preserve"> par</w:t>
      </w:r>
      <w:r w:rsidRPr="008D4AED">
        <w:rPr>
          <w:rFonts w:eastAsia="Times New Roman" w:cs="Arial"/>
          <w:color w:val="222222"/>
          <w:lang w:eastAsia="fr-CA"/>
        </w:rPr>
        <w:t xml:space="preserve"> programmes. La liste n’</w:t>
      </w:r>
      <w:r w:rsidR="00C82D8B" w:rsidRPr="008D4AED">
        <w:rPr>
          <w:rFonts w:eastAsia="Times New Roman" w:cs="Arial"/>
          <w:color w:val="222222"/>
          <w:lang w:eastAsia="fr-CA"/>
        </w:rPr>
        <w:t xml:space="preserve">est pas complète encore. </w:t>
      </w:r>
    </w:p>
    <w:p w:rsidR="008D4AED" w:rsidRDefault="008D4AED" w:rsidP="008D4AED">
      <w:pPr>
        <w:pStyle w:val="Paragraphedeliste"/>
        <w:numPr>
          <w:ilvl w:val="0"/>
          <w:numId w:val="5"/>
        </w:numPr>
        <w:shd w:val="clear" w:color="auto" w:fill="FFFFFF"/>
        <w:spacing w:line="240" w:lineRule="auto"/>
        <w:rPr>
          <w:rFonts w:eastAsia="Times New Roman" w:cs="Arial"/>
          <w:color w:val="222222"/>
          <w:lang w:eastAsia="fr-CA"/>
        </w:rPr>
      </w:pPr>
      <w:r>
        <w:rPr>
          <w:rFonts w:eastAsia="Times New Roman" w:cs="Arial"/>
          <w:color w:val="222222"/>
          <w:lang w:eastAsia="fr-CA"/>
        </w:rPr>
        <w:t>Nous proposons que lors de la prochaine assemblée départementale, la question de cette difficulté annuelle soit soumise. Solutions possibles (et combinables) : 1- qu’il y ait une seule personne en charge de nous envoyer la liste des étudiant-e-s de chaque programme (idéalement avec toutes leurs informations de contact.</w:t>
      </w:r>
      <w:r w:rsidR="00EE18F5">
        <w:rPr>
          <w:rFonts w:eastAsia="Times New Roman" w:cs="Arial"/>
          <w:color w:val="222222"/>
          <w:lang w:eastAsia="fr-CA"/>
        </w:rPr>
        <w:t>)</w:t>
      </w:r>
      <w:r>
        <w:rPr>
          <w:rFonts w:eastAsia="Times New Roman" w:cs="Arial"/>
          <w:color w:val="222222"/>
          <w:lang w:eastAsia="fr-CA"/>
        </w:rPr>
        <w:t xml:space="preserve"> 2-</w:t>
      </w:r>
      <w:r w:rsidR="00EE18F5">
        <w:rPr>
          <w:rFonts w:eastAsia="Times New Roman" w:cs="Arial"/>
          <w:color w:val="222222"/>
          <w:lang w:eastAsia="fr-CA"/>
        </w:rPr>
        <w:t xml:space="preserve"> que </w:t>
      </w:r>
      <w:hyperlink r:id="rId8" w:history="1">
        <w:r w:rsidR="00EE18F5" w:rsidRPr="000B33BD">
          <w:rPr>
            <w:rStyle w:val="Lienhypertexte"/>
            <w:rFonts w:eastAsia="Times New Roman" w:cs="Arial"/>
            <w:lang w:eastAsia="fr-CA"/>
          </w:rPr>
          <w:t>aessum@umontreal.ca</w:t>
        </w:r>
      </w:hyperlink>
      <w:r w:rsidR="00EE18F5">
        <w:rPr>
          <w:rFonts w:eastAsia="Times New Roman" w:cs="Arial"/>
          <w:color w:val="222222"/>
          <w:lang w:eastAsia="fr-CA"/>
        </w:rPr>
        <w:t xml:space="preserve"> soit autorisé à utiliser les listes de diffusion officielles (ce qui enlèverait un pression en début d’année puisque les listes sont automatisées).</w:t>
      </w:r>
      <w:r>
        <w:rPr>
          <w:rFonts w:eastAsia="Times New Roman" w:cs="Arial"/>
          <w:color w:val="222222"/>
          <w:lang w:eastAsia="fr-CA"/>
        </w:rPr>
        <w:t xml:space="preserve"> </w:t>
      </w:r>
    </w:p>
    <w:p w:rsidR="00EE18F5" w:rsidRPr="008D4AED" w:rsidRDefault="00EE18F5" w:rsidP="00EE18F5">
      <w:pPr>
        <w:pStyle w:val="Paragraphedeliste"/>
        <w:shd w:val="clear" w:color="auto" w:fill="FFFFFF"/>
        <w:spacing w:line="240" w:lineRule="auto"/>
        <w:ind w:left="1512"/>
        <w:rPr>
          <w:rFonts w:eastAsia="Times New Roman" w:cs="Arial"/>
          <w:color w:val="222222"/>
          <w:lang w:eastAsia="fr-CA"/>
        </w:rPr>
      </w:pPr>
    </w:p>
    <w:p w:rsidR="00316788" w:rsidRPr="00EE18F5" w:rsidRDefault="00316788" w:rsidP="008C5D14">
      <w:pPr>
        <w:pStyle w:val="Paragraphedeliste"/>
        <w:numPr>
          <w:ilvl w:val="1"/>
          <w:numId w:val="1"/>
        </w:numPr>
        <w:shd w:val="clear" w:color="auto" w:fill="FFFFFF"/>
        <w:spacing w:line="240" w:lineRule="auto"/>
        <w:rPr>
          <w:rFonts w:eastAsia="Times New Roman" w:cs="Arial"/>
          <w:color w:val="222222"/>
          <w:u w:val="single"/>
          <w:lang w:eastAsia="fr-CA"/>
        </w:rPr>
      </w:pPr>
      <w:r w:rsidRPr="00EE18F5">
        <w:rPr>
          <w:rFonts w:eastAsia="Times New Roman" w:cs="Arial"/>
          <w:color w:val="222222"/>
          <w:u w:val="single"/>
          <w:lang w:eastAsia="fr-CA"/>
        </w:rPr>
        <w:t>Sans oui c’</w:t>
      </w:r>
      <w:r w:rsidR="00C82D8B" w:rsidRPr="00EE18F5">
        <w:rPr>
          <w:rFonts w:eastAsia="Times New Roman" w:cs="Arial"/>
          <w:color w:val="222222"/>
          <w:u w:val="single"/>
          <w:lang w:eastAsia="fr-CA"/>
        </w:rPr>
        <w:t>est non</w:t>
      </w:r>
    </w:p>
    <w:p w:rsidR="00EE18F5" w:rsidRPr="00EE18F5" w:rsidRDefault="00EE18F5" w:rsidP="00EE18F5">
      <w:pPr>
        <w:pStyle w:val="Paragraphedeliste"/>
        <w:numPr>
          <w:ilvl w:val="0"/>
          <w:numId w:val="5"/>
        </w:numPr>
        <w:shd w:val="clear" w:color="auto" w:fill="FFFFFF"/>
        <w:spacing w:line="240" w:lineRule="auto"/>
        <w:rPr>
          <w:rFonts w:eastAsia="Times New Roman" w:cs="Arial"/>
          <w:color w:val="222222"/>
          <w:lang w:eastAsia="fr-CA"/>
        </w:rPr>
      </w:pPr>
      <w:r w:rsidRPr="00EE18F5">
        <w:rPr>
          <w:rFonts w:eastAsia="Times New Roman" w:cs="Arial"/>
          <w:color w:val="222222"/>
          <w:lang w:eastAsia="fr-CA"/>
        </w:rPr>
        <w:t xml:space="preserve">Geneviève demandera à Camille C-M de la FAÉCUM de préparer du matériel pour le café. </w:t>
      </w:r>
    </w:p>
    <w:p w:rsidR="00EE18F5" w:rsidRPr="00EE18F5" w:rsidRDefault="00EE18F5" w:rsidP="00EE18F5">
      <w:pPr>
        <w:pStyle w:val="Paragraphedeliste"/>
        <w:shd w:val="clear" w:color="auto" w:fill="FFFFFF"/>
        <w:spacing w:line="240" w:lineRule="auto"/>
        <w:ind w:left="1440"/>
        <w:rPr>
          <w:rFonts w:eastAsia="Times New Roman" w:cs="Arial"/>
          <w:color w:val="222222"/>
          <w:u w:val="single"/>
          <w:lang w:eastAsia="fr-CA"/>
        </w:rPr>
      </w:pPr>
    </w:p>
    <w:p w:rsidR="00316788" w:rsidRPr="00EE18F5" w:rsidRDefault="00316788" w:rsidP="008C5D14">
      <w:pPr>
        <w:pStyle w:val="Paragraphedeliste"/>
        <w:numPr>
          <w:ilvl w:val="1"/>
          <w:numId w:val="1"/>
        </w:numPr>
        <w:shd w:val="clear" w:color="auto" w:fill="FFFFFF"/>
        <w:spacing w:line="240" w:lineRule="auto"/>
        <w:rPr>
          <w:rFonts w:eastAsia="Times New Roman" w:cs="Arial"/>
          <w:color w:val="222222"/>
          <w:u w:val="single"/>
          <w:lang w:eastAsia="fr-CA"/>
        </w:rPr>
      </w:pPr>
      <w:r w:rsidRPr="00EE18F5">
        <w:rPr>
          <w:rFonts w:eastAsia="Times New Roman" w:cs="Arial"/>
          <w:color w:val="222222"/>
          <w:u w:val="single"/>
          <w:lang w:eastAsia="fr-CA"/>
        </w:rPr>
        <w:t>Site web</w:t>
      </w:r>
    </w:p>
    <w:p w:rsidR="00EE18F5" w:rsidRDefault="00EE18F5" w:rsidP="00EE18F5">
      <w:pPr>
        <w:pStyle w:val="Paragraphedeliste"/>
        <w:numPr>
          <w:ilvl w:val="0"/>
          <w:numId w:val="5"/>
        </w:numPr>
        <w:shd w:val="clear" w:color="auto" w:fill="FFFFFF"/>
        <w:spacing w:line="240" w:lineRule="auto"/>
        <w:rPr>
          <w:rFonts w:eastAsia="Times New Roman" w:cs="Arial"/>
          <w:color w:val="222222"/>
          <w:lang w:eastAsia="fr-CA"/>
        </w:rPr>
      </w:pPr>
      <w:r>
        <w:rPr>
          <w:rFonts w:eastAsia="Times New Roman" w:cs="Arial"/>
          <w:color w:val="222222"/>
          <w:lang w:eastAsia="fr-CA"/>
        </w:rPr>
        <w:t>Il faut mettre la c</w:t>
      </w:r>
      <w:r w:rsidR="00C82D8B" w:rsidRPr="00EE18F5">
        <w:rPr>
          <w:rFonts w:eastAsia="Times New Roman" w:cs="Arial"/>
          <w:color w:val="222222"/>
          <w:lang w:eastAsia="fr-CA"/>
        </w:rPr>
        <w:t xml:space="preserve">harte </w:t>
      </w:r>
      <w:r>
        <w:rPr>
          <w:rFonts w:eastAsia="Times New Roman" w:cs="Arial"/>
          <w:color w:val="222222"/>
          <w:lang w:eastAsia="fr-CA"/>
        </w:rPr>
        <w:t xml:space="preserve">actuelle (version adoptée en 2012) </w:t>
      </w:r>
      <w:r w:rsidR="00C82D8B" w:rsidRPr="00EE18F5">
        <w:rPr>
          <w:rFonts w:eastAsia="Times New Roman" w:cs="Arial"/>
          <w:color w:val="222222"/>
          <w:lang w:eastAsia="fr-CA"/>
        </w:rPr>
        <w:t xml:space="preserve">sur le site web. </w:t>
      </w:r>
    </w:p>
    <w:p w:rsidR="00EE18F5" w:rsidRDefault="00EE18F5" w:rsidP="00EE18F5">
      <w:pPr>
        <w:pStyle w:val="Paragraphedeliste"/>
        <w:numPr>
          <w:ilvl w:val="0"/>
          <w:numId w:val="5"/>
        </w:numPr>
        <w:shd w:val="clear" w:color="auto" w:fill="FFFFFF"/>
        <w:spacing w:line="240" w:lineRule="auto"/>
        <w:rPr>
          <w:rFonts w:eastAsia="Times New Roman" w:cs="Arial"/>
          <w:color w:val="222222"/>
          <w:lang w:eastAsia="fr-CA"/>
        </w:rPr>
      </w:pPr>
      <w:r>
        <w:rPr>
          <w:rFonts w:eastAsia="Times New Roman" w:cs="Arial"/>
          <w:color w:val="222222"/>
          <w:lang w:eastAsia="fr-CA"/>
        </w:rPr>
        <w:lastRenderedPageBreak/>
        <w:t xml:space="preserve">Il faut intégrer les communications au site web, idéalement pas seulement en tant que document </w:t>
      </w:r>
      <w:proofErr w:type="spellStart"/>
      <w:r>
        <w:rPr>
          <w:rFonts w:eastAsia="Times New Roman" w:cs="Arial"/>
          <w:color w:val="222222"/>
          <w:lang w:eastAsia="fr-CA"/>
        </w:rPr>
        <w:t>pdf</w:t>
      </w:r>
      <w:proofErr w:type="spellEnd"/>
      <w:r>
        <w:rPr>
          <w:rFonts w:eastAsia="Times New Roman" w:cs="Arial"/>
          <w:color w:val="222222"/>
          <w:lang w:eastAsia="fr-CA"/>
        </w:rPr>
        <w:t xml:space="preserve"> à téléchargé, mais en mettant chaque section comme une « nouvelle » à l’accueil. </w:t>
      </w:r>
      <w:r w:rsidR="00C82D8B" w:rsidRPr="00EE18F5">
        <w:rPr>
          <w:rFonts w:eastAsia="Times New Roman" w:cs="Arial"/>
          <w:color w:val="222222"/>
          <w:lang w:eastAsia="fr-CA"/>
        </w:rPr>
        <w:t xml:space="preserve"> </w:t>
      </w:r>
    </w:p>
    <w:p w:rsidR="00EE18F5" w:rsidRDefault="00EE18F5" w:rsidP="00EE18F5">
      <w:pPr>
        <w:pStyle w:val="Paragraphedeliste"/>
        <w:numPr>
          <w:ilvl w:val="0"/>
          <w:numId w:val="5"/>
        </w:numPr>
        <w:shd w:val="clear" w:color="auto" w:fill="FFFFFF"/>
        <w:spacing w:line="240" w:lineRule="auto"/>
        <w:rPr>
          <w:rFonts w:eastAsia="Times New Roman" w:cs="Arial"/>
          <w:color w:val="222222"/>
          <w:lang w:eastAsia="fr-CA"/>
        </w:rPr>
      </w:pPr>
      <w:r>
        <w:rPr>
          <w:rFonts w:eastAsia="Times New Roman" w:cs="Arial"/>
          <w:color w:val="222222"/>
          <w:lang w:eastAsia="fr-CA"/>
        </w:rPr>
        <w:t>Il faut é</w:t>
      </w:r>
      <w:r w:rsidR="00C82D8B" w:rsidRPr="00EE18F5">
        <w:rPr>
          <w:rFonts w:eastAsia="Times New Roman" w:cs="Arial"/>
          <w:color w:val="222222"/>
          <w:lang w:eastAsia="fr-CA"/>
        </w:rPr>
        <w:t xml:space="preserve">crire à </w:t>
      </w:r>
      <w:r>
        <w:rPr>
          <w:rFonts w:eastAsia="Times New Roman" w:cs="Arial"/>
          <w:color w:val="222222"/>
          <w:lang w:eastAsia="fr-CA"/>
        </w:rPr>
        <w:t>la SAÉ et FAÉCUM pour changer l’adresse de notre</w:t>
      </w:r>
      <w:r w:rsidR="00C82D8B" w:rsidRPr="00EE18F5">
        <w:rPr>
          <w:rFonts w:eastAsia="Times New Roman" w:cs="Arial"/>
          <w:color w:val="222222"/>
          <w:lang w:eastAsia="fr-CA"/>
        </w:rPr>
        <w:t xml:space="preserve"> site web sur le</w:t>
      </w:r>
      <w:r>
        <w:rPr>
          <w:rFonts w:eastAsia="Times New Roman" w:cs="Arial"/>
          <w:color w:val="222222"/>
          <w:lang w:eastAsia="fr-CA"/>
        </w:rPr>
        <w:t>urs</w:t>
      </w:r>
      <w:r w:rsidR="00C82D8B" w:rsidRPr="00EE18F5">
        <w:rPr>
          <w:rFonts w:eastAsia="Times New Roman" w:cs="Arial"/>
          <w:color w:val="222222"/>
          <w:lang w:eastAsia="fr-CA"/>
        </w:rPr>
        <w:t xml:space="preserve"> site</w:t>
      </w:r>
      <w:r>
        <w:rPr>
          <w:rFonts w:eastAsia="Times New Roman" w:cs="Arial"/>
          <w:color w:val="222222"/>
          <w:lang w:eastAsia="fr-CA"/>
        </w:rPr>
        <w:t>s</w:t>
      </w:r>
      <w:r w:rsidR="00C82D8B" w:rsidRPr="00EE18F5">
        <w:rPr>
          <w:rFonts w:eastAsia="Times New Roman" w:cs="Arial"/>
          <w:color w:val="222222"/>
          <w:lang w:eastAsia="fr-CA"/>
        </w:rPr>
        <w:t xml:space="preserve"> web. </w:t>
      </w:r>
    </w:p>
    <w:p w:rsidR="00EE18F5" w:rsidRPr="00EE18F5" w:rsidRDefault="00EE18F5" w:rsidP="00EE18F5">
      <w:pPr>
        <w:pStyle w:val="Paragraphedeliste"/>
        <w:numPr>
          <w:ilvl w:val="0"/>
          <w:numId w:val="5"/>
        </w:numPr>
        <w:shd w:val="clear" w:color="auto" w:fill="FFFFFF"/>
        <w:spacing w:line="240" w:lineRule="auto"/>
        <w:rPr>
          <w:rFonts w:eastAsia="Times New Roman" w:cs="Arial"/>
          <w:color w:val="222222"/>
          <w:lang w:eastAsia="fr-CA"/>
        </w:rPr>
      </w:pPr>
      <w:r>
        <w:rPr>
          <w:rFonts w:eastAsia="Times New Roman" w:cs="Arial"/>
          <w:color w:val="222222"/>
          <w:lang w:eastAsia="fr-CA"/>
        </w:rPr>
        <w:t>Il faut mettre à jour plusieurs sections du site (par exemple sur le babillard, le cours de pluriethnicité n’existe plus).</w:t>
      </w:r>
    </w:p>
    <w:p w:rsidR="00C82D8B" w:rsidRPr="008D4AED" w:rsidRDefault="00C82D8B" w:rsidP="008C5D14">
      <w:pPr>
        <w:pStyle w:val="Paragraphedeliste"/>
        <w:shd w:val="clear" w:color="auto" w:fill="FFFFFF"/>
        <w:spacing w:line="240" w:lineRule="auto"/>
        <w:rPr>
          <w:rFonts w:eastAsia="Times New Roman" w:cs="Arial"/>
          <w:color w:val="222222"/>
          <w:lang w:eastAsia="fr-CA"/>
        </w:rPr>
      </w:pPr>
    </w:p>
    <w:p w:rsidR="00C82D8B" w:rsidRPr="00EE18F5" w:rsidRDefault="001F02D7" w:rsidP="008C5D14">
      <w:pPr>
        <w:pStyle w:val="Paragraphedeliste"/>
        <w:numPr>
          <w:ilvl w:val="1"/>
          <w:numId w:val="1"/>
        </w:numPr>
        <w:shd w:val="clear" w:color="auto" w:fill="FFFFFF"/>
        <w:spacing w:line="240" w:lineRule="auto"/>
        <w:rPr>
          <w:rFonts w:eastAsia="Times New Roman" w:cs="Arial"/>
          <w:color w:val="222222"/>
          <w:u w:val="single"/>
          <w:lang w:eastAsia="fr-CA"/>
        </w:rPr>
      </w:pPr>
      <w:r w:rsidRPr="00EE18F5">
        <w:rPr>
          <w:rFonts w:eastAsia="Times New Roman" w:cs="Arial"/>
          <w:color w:val="222222"/>
          <w:u w:val="single"/>
          <w:lang w:eastAsia="fr-CA"/>
        </w:rPr>
        <w:t>Administration sociale</w:t>
      </w:r>
    </w:p>
    <w:p w:rsidR="00C82D8B" w:rsidRDefault="00EE18F5" w:rsidP="00EE18F5">
      <w:pPr>
        <w:pStyle w:val="Paragraphedeliste"/>
        <w:numPr>
          <w:ilvl w:val="0"/>
          <w:numId w:val="5"/>
        </w:numPr>
        <w:shd w:val="clear" w:color="auto" w:fill="FFFFFF"/>
        <w:spacing w:line="240" w:lineRule="auto"/>
        <w:rPr>
          <w:rFonts w:eastAsia="Times New Roman" w:cs="Arial"/>
          <w:color w:val="222222"/>
          <w:lang w:eastAsia="fr-CA"/>
        </w:rPr>
      </w:pPr>
      <w:r>
        <w:rPr>
          <w:rFonts w:eastAsia="Times New Roman" w:cs="Arial"/>
          <w:color w:val="222222"/>
          <w:lang w:eastAsia="fr-CA"/>
        </w:rPr>
        <w:t xml:space="preserve">Les étudiant-e-s en administration sociale sont encore membres de l’AÉSSUM parce que le référendum de désaffiliation n’a pas obtenu quorum le printemps dernier. </w:t>
      </w:r>
    </w:p>
    <w:p w:rsidR="00EE18F5" w:rsidRPr="008D4AED" w:rsidRDefault="00EE18F5" w:rsidP="00EE18F5">
      <w:pPr>
        <w:pStyle w:val="Paragraphedeliste"/>
        <w:numPr>
          <w:ilvl w:val="0"/>
          <w:numId w:val="5"/>
        </w:numPr>
        <w:shd w:val="clear" w:color="auto" w:fill="FFFFFF"/>
        <w:spacing w:line="240" w:lineRule="auto"/>
        <w:rPr>
          <w:rFonts w:eastAsia="Times New Roman" w:cs="Arial"/>
          <w:color w:val="222222"/>
          <w:lang w:eastAsia="fr-CA"/>
        </w:rPr>
      </w:pPr>
      <w:r>
        <w:rPr>
          <w:rFonts w:eastAsia="Times New Roman" w:cs="Arial"/>
          <w:color w:val="222222"/>
          <w:lang w:eastAsia="fr-CA"/>
        </w:rPr>
        <w:t xml:space="preserve">Leur TGDE ne veut pas nous donner leurs adresses courriels, mais nous allons continuer à insister. Nous avons clarifié avec elle que les remboursements de cotisations étaient une mesure exceptionnelle et ne serait pas répétée.  </w:t>
      </w:r>
    </w:p>
    <w:p w:rsidR="00316788" w:rsidRPr="00EE18F5" w:rsidRDefault="00316788" w:rsidP="008C5D14">
      <w:pPr>
        <w:pStyle w:val="Paragraphedeliste"/>
        <w:numPr>
          <w:ilvl w:val="0"/>
          <w:numId w:val="1"/>
        </w:numPr>
        <w:shd w:val="clear" w:color="auto" w:fill="FFFFFF"/>
        <w:spacing w:line="240" w:lineRule="auto"/>
        <w:rPr>
          <w:rFonts w:eastAsia="Times New Roman" w:cs="Arial"/>
          <w:b/>
          <w:color w:val="222222"/>
          <w:lang w:eastAsia="fr-CA"/>
        </w:rPr>
      </w:pPr>
      <w:r w:rsidRPr="00EE18F5">
        <w:rPr>
          <w:rFonts w:eastAsia="Times New Roman" w:cs="Arial"/>
          <w:b/>
          <w:color w:val="222222"/>
          <w:lang w:eastAsia="fr-CA"/>
        </w:rPr>
        <w:t>Varia</w:t>
      </w:r>
    </w:p>
    <w:p w:rsidR="00741A4A" w:rsidRDefault="00EE18F5" w:rsidP="008C5D14">
      <w:pPr>
        <w:pStyle w:val="Paragraphedeliste"/>
        <w:shd w:val="clear" w:color="auto" w:fill="FFFFFF"/>
        <w:spacing w:line="240" w:lineRule="auto"/>
        <w:rPr>
          <w:rFonts w:eastAsia="Times New Roman" w:cs="Arial"/>
          <w:color w:val="222222"/>
          <w:lang w:eastAsia="fr-CA"/>
        </w:rPr>
      </w:pPr>
      <w:r>
        <w:rPr>
          <w:rFonts w:eastAsia="Times New Roman" w:cs="Arial"/>
          <w:color w:val="222222"/>
          <w:lang w:eastAsia="fr-CA"/>
        </w:rPr>
        <w:t>Nous allons</w:t>
      </w:r>
      <w:r w:rsidR="00741A4A" w:rsidRPr="008D4AED">
        <w:rPr>
          <w:rFonts w:eastAsia="Times New Roman" w:cs="Arial"/>
          <w:color w:val="222222"/>
          <w:lang w:eastAsia="fr-CA"/>
        </w:rPr>
        <w:t xml:space="preserve"> prendre un verre après le CE. </w:t>
      </w:r>
    </w:p>
    <w:p w:rsidR="00EE18F5" w:rsidRPr="008D4AED" w:rsidRDefault="00EE18F5" w:rsidP="008C5D14">
      <w:pPr>
        <w:pStyle w:val="Paragraphedeliste"/>
        <w:shd w:val="clear" w:color="auto" w:fill="FFFFFF"/>
        <w:spacing w:line="240" w:lineRule="auto"/>
        <w:rPr>
          <w:rFonts w:eastAsia="Times New Roman" w:cs="Arial"/>
          <w:color w:val="222222"/>
          <w:lang w:eastAsia="fr-CA"/>
        </w:rPr>
      </w:pPr>
    </w:p>
    <w:p w:rsidR="00316788" w:rsidRPr="00EE18F5" w:rsidRDefault="00316788" w:rsidP="008C5D14">
      <w:pPr>
        <w:pStyle w:val="Paragraphedeliste"/>
        <w:numPr>
          <w:ilvl w:val="0"/>
          <w:numId w:val="1"/>
        </w:numPr>
        <w:shd w:val="clear" w:color="auto" w:fill="FFFFFF"/>
        <w:spacing w:line="240" w:lineRule="auto"/>
        <w:rPr>
          <w:rFonts w:eastAsia="Times New Roman" w:cs="Arial"/>
          <w:b/>
          <w:color w:val="222222"/>
          <w:lang w:eastAsia="fr-CA"/>
        </w:rPr>
      </w:pPr>
      <w:r w:rsidRPr="00EE18F5">
        <w:rPr>
          <w:rFonts w:eastAsia="Times New Roman" w:cs="Arial"/>
          <w:b/>
          <w:color w:val="222222"/>
          <w:lang w:eastAsia="fr-CA"/>
        </w:rPr>
        <w:t>Levée</w:t>
      </w:r>
    </w:p>
    <w:p w:rsidR="0036565C" w:rsidRPr="00EE18F5" w:rsidRDefault="00741A4A" w:rsidP="00EE18F5">
      <w:pPr>
        <w:pStyle w:val="Paragraphedeliste"/>
        <w:shd w:val="clear" w:color="auto" w:fill="FFFFFF"/>
        <w:spacing w:line="240" w:lineRule="auto"/>
        <w:rPr>
          <w:rFonts w:eastAsia="Times New Roman" w:cs="Arial"/>
          <w:b/>
          <w:color w:val="222222"/>
          <w:lang w:eastAsia="fr-CA"/>
        </w:rPr>
      </w:pPr>
      <w:r w:rsidRPr="008D4AED">
        <w:rPr>
          <w:rFonts w:eastAsia="Times New Roman" w:cs="Arial"/>
          <w:color w:val="222222"/>
          <w:lang w:eastAsia="fr-CA"/>
        </w:rPr>
        <w:t>Coralie propose</w:t>
      </w:r>
      <w:r w:rsidR="00EE18F5">
        <w:rPr>
          <w:rFonts w:eastAsia="Times New Roman" w:cs="Arial"/>
          <w:color w:val="222222"/>
          <w:lang w:eastAsia="fr-CA"/>
        </w:rPr>
        <w:t xml:space="preserve"> la levée. Simon-Jonathan appuie. </w:t>
      </w:r>
    </w:p>
    <w:sectPr w:rsidR="0036565C" w:rsidRPr="00EE18F5" w:rsidSect="008C5D14">
      <w:pgSz w:w="12240" w:h="15840"/>
      <w:pgMar w:top="1418" w:right="1418" w:bottom="141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09CE"/>
    <w:multiLevelType w:val="hybridMultilevel"/>
    <w:tmpl w:val="9898A384"/>
    <w:lvl w:ilvl="0" w:tplc="4224B23E">
      <w:start w:val="1"/>
      <w:numFmt w:val="bullet"/>
      <w:lvlText w:val="-"/>
      <w:lvlJc w:val="left"/>
      <w:pPr>
        <w:ind w:left="1152" w:hanging="360"/>
      </w:pPr>
      <w:rPr>
        <w:rFonts w:ascii="Arial" w:eastAsia="Times New Roman" w:hAnsi="Arial" w:cs="Arial"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1">
    <w:nsid w:val="47B072C1"/>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7D87D98"/>
    <w:multiLevelType w:val="multilevel"/>
    <w:tmpl w:val="2E025A6C"/>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72FC7588"/>
    <w:multiLevelType w:val="hybridMultilevel"/>
    <w:tmpl w:val="9DD0D528"/>
    <w:lvl w:ilvl="0" w:tplc="0D26AC0A">
      <w:start w:val="1"/>
      <w:numFmt w:val="bullet"/>
      <w:lvlText w:val="-"/>
      <w:lvlJc w:val="left"/>
      <w:pPr>
        <w:ind w:left="1512" w:hanging="360"/>
      </w:pPr>
      <w:rPr>
        <w:rFonts w:ascii="Arial" w:eastAsia="Times New Roman" w:hAnsi="Arial" w:cs="Arial" w:hint="default"/>
      </w:rPr>
    </w:lvl>
    <w:lvl w:ilvl="1" w:tplc="0C0C0003">
      <w:start w:val="1"/>
      <w:numFmt w:val="bullet"/>
      <w:lvlText w:val="o"/>
      <w:lvlJc w:val="left"/>
      <w:pPr>
        <w:ind w:left="2232" w:hanging="360"/>
      </w:pPr>
      <w:rPr>
        <w:rFonts w:ascii="Courier New" w:hAnsi="Courier New" w:cs="Courier New" w:hint="default"/>
      </w:rPr>
    </w:lvl>
    <w:lvl w:ilvl="2" w:tplc="0C0C0005">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4">
    <w:nsid w:val="7C713D69"/>
    <w:multiLevelType w:val="multilevel"/>
    <w:tmpl w:val="314EE8E0"/>
    <w:lvl w:ilvl="0">
      <w:numFmt w:val="decimal"/>
      <w:lvlText w:val="%1.0"/>
      <w:lvlJc w:val="left"/>
      <w:pPr>
        <w:ind w:left="2484" w:hanging="360"/>
      </w:pPr>
      <w:rPr>
        <w:rFonts w:hint="default"/>
      </w:rPr>
    </w:lvl>
    <w:lvl w:ilvl="1">
      <w:start w:val="1"/>
      <w:numFmt w:val="decimal"/>
      <w:lvlText w:val="%1.%2"/>
      <w:lvlJc w:val="left"/>
      <w:pPr>
        <w:ind w:left="3192" w:hanging="360"/>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036" w:hanging="1080"/>
      </w:pPr>
      <w:rPr>
        <w:rFonts w:hint="default"/>
      </w:rPr>
    </w:lvl>
    <w:lvl w:ilvl="5">
      <w:start w:val="1"/>
      <w:numFmt w:val="decimal"/>
      <w:lvlText w:val="%1.%2.%3.%4.%5.%6"/>
      <w:lvlJc w:val="left"/>
      <w:pPr>
        <w:ind w:left="6744" w:hanging="1080"/>
      </w:pPr>
      <w:rPr>
        <w:rFonts w:hint="default"/>
      </w:rPr>
    </w:lvl>
    <w:lvl w:ilvl="6">
      <w:start w:val="1"/>
      <w:numFmt w:val="decimal"/>
      <w:lvlText w:val="%1.%2.%3.%4.%5.%6.%7"/>
      <w:lvlJc w:val="left"/>
      <w:pPr>
        <w:ind w:left="7452" w:hanging="1080"/>
      </w:pPr>
      <w:rPr>
        <w:rFonts w:hint="default"/>
      </w:rPr>
    </w:lvl>
    <w:lvl w:ilvl="7">
      <w:start w:val="1"/>
      <w:numFmt w:val="decimal"/>
      <w:lvlText w:val="%1.%2.%3.%4.%5.%6.%7.%8"/>
      <w:lvlJc w:val="left"/>
      <w:pPr>
        <w:ind w:left="8520" w:hanging="1440"/>
      </w:pPr>
      <w:rPr>
        <w:rFonts w:hint="default"/>
      </w:rPr>
    </w:lvl>
    <w:lvl w:ilvl="8">
      <w:start w:val="1"/>
      <w:numFmt w:val="decimal"/>
      <w:lvlText w:val="%1.%2.%3.%4.%5.%6.%7.%8.%9"/>
      <w:lvlJc w:val="left"/>
      <w:pPr>
        <w:ind w:left="9228" w:hanging="144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88"/>
    <w:rsid w:val="001F02D7"/>
    <w:rsid w:val="001F68E9"/>
    <w:rsid w:val="00295BCB"/>
    <w:rsid w:val="002A0C64"/>
    <w:rsid w:val="00316788"/>
    <w:rsid w:val="00363245"/>
    <w:rsid w:val="0036565C"/>
    <w:rsid w:val="003D7E07"/>
    <w:rsid w:val="004B2BE9"/>
    <w:rsid w:val="00500E8F"/>
    <w:rsid w:val="00595371"/>
    <w:rsid w:val="00654ED5"/>
    <w:rsid w:val="00741A4A"/>
    <w:rsid w:val="008C5D14"/>
    <w:rsid w:val="008D4AED"/>
    <w:rsid w:val="00985103"/>
    <w:rsid w:val="00B44F3F"/>
    <w:rsid w:val="00BA149A"/>
    <w:rsid w:val="00BE4705"/>
    <w:rsid w:val="00C82D8B"/>
    <w:rsid w:val="00EE18F5"/>
    <w:rsid w:val="00FD72B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6788"/>
    <w:pPr>
      <w:ind w:left="720"/>
      <w:contextualSpacing/>
    </w:pPr>
  </w:style>
  <w:style w:type="character" w:styleId="Lienhypertexte">
    <w:name w:val="Hyperlink"/>
    <w:basedOn w:val="Policepardfaut"/>
    <w:uiPriority w:val="99"/>
    <w:unhideWhenUsed/>
    <w:rsid w:val="00B44F3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6788"/>
    <w:pPr>
      <w:ind w:left="720"/>
      <w:contextualSpacing/>
    </w:pPr>
  </w:style>
  <w:style w:type="character" w:styleId="Lienhypertexte">
    <w:name w:val="Hyperlink"/>
    <w:basedOn w:val="Policepardfaut"/>
    <w:uiPriority w:val="99"/>
    <w:unhideWhenUsed/>
    <w:rsid w:val="00B44F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0085">
      <w:bodyDiv w:val="1"/>
      <w:marLeft w:val="0"/>
      <w:marRight w:val="0"/>
      <w:marTop w:val="0"/>
      <w:marBottom w:val="0"/>
      <w:divBdr>
        <w:top w:val="none" w:sz="0" w:space="0" w:color="auto"/>
        <w:left w:val="none" w:sz="0" w:space="0" w:color="auto"/>
        <w:bottom w:val="none" w:sz="0" w:space="0" w:color="auto"/>
        <w:right w:val="none" w:sz="0" w:space="0" w:color="auto"/>
      </w:divBdr>
      <w:divsChild>
        <w:div w:id="94516688">
          <w:marLeft w:val="0"/>
          <w:marRight w:val="0"/>
          <w:marTop w:val="0"/>
          <w:marBottom w:val="0"/>
          <w:divBdr>
            <w:top w:val="none" w:sz="0" w:space="0" w:color="auto"/>
            <w:left w:val="none" w:sz="0" w:space="0" w:color="auto"/>
            <w:bottom w:val="none" w:sz="0" w:space="0" w:color="auto"/>
            <w:right w:val="none" w:sz="0" w:space="0" w:color="auto"/>
          </w:divBdr>
        </w:div>
        <w:div w:id="218176544">
          <w:marLeft w:val="0"/>
          <w:marRight w:val="0"/>
          <w:marTop w:val="0"/>
          <w:marBottom w:val="0"/>
          <w:divBdr>
            <w:top w:val="none" w:sz="0" w:space="0" w:color="auto"/>
            <w:left w:val="none" w:sz="0" w:space="0" w:color="auto"/>
            <w:bottom w:val="none" w:sz="0" w:space="0" w:color="auto"/>
            <w:right w:val="none" w:sz="0" w:space="0" w:color="auto"/>
          </w:divBdr>
        </w:div>
        <w:div w:id="134839797">
          <w:marLeft w:val="0"/>
          <w:marRight w:val="0"/>
          <w:marTop w:val="0"/>
          <w:marBottom w:val="0"/>
          <w:divBdr>
            <w:top w:val="none" w:sz="0" w:space="0" w:color="auto"/>
            <w:left w:val="none" w:sz="0" w:space="0" w:color="auto"/>
            <w:bottom w:val="none" w:sz="0" w:space="0" w:color="auto"/>
            <w:right w:val="none" w:sz="0" w:space="0" w:color="auto"/>
          </w:divBdr>
        </w:div>
        <w:div w:id="1609002300">
          <w:marLeft w:val="0"/>
          <w:marRight w:val="0"/>
          <w:marTop w:val="0"/>
          <w:marBottom w:val="0"/>
          <w:divBdr>
            <w:top w:val="none" w:sz="0" w:space="0" w:color="auto"/>
            <w:left w:val="none" w:sz="0" w:space="0" w:color="auto"/>
            <w:bottom w:val="none" w:sz="0" w:space="0" w:color="auto"/>
            <w:right w:val="none" w:sz="0" w:space="0" w:color="auto"/>
          </w:divBdr>
        </w:div>
        <w:div w:id="889609660">
          <w:marLeft w:val="0"/>
          <w:marRight w:val="0"/>
          <w:marTop w:val="0"/>
          <w:marBottom w:val="0"/>
          <w:divBdr>
            <w:top w:val="none" w:sz="0" w:space="0" w:color="auto"/>
            <w:left w:val="none" w:sz="0" w:space="0" w:color="auto"/>
            <w:bottom w:val="none" w:sz="0" w:space="0" w:color="auto"/>
            <w:right w:val="none" w:sz="0" w:space="0" w:color="auto"/>
          </w:divBdr>
        </w:div>
        <w:div w:id="446001476">
          <w:marLeft w:val="0"/>
          <w:marRight w:val="0"/>
          <w:marTop w:val="0"/>
          <w:marBottom w:val="0"/>
          <w:divBdr>
            <w:top w:val="none" w:sz="0" w:space="0" w:color="auto"/>
            <w:left w:val="none" w:sz="0" w:space="0" w:color="auto"/>
            <w:bottom w:val="none" w:sz="0" w:space="0" w:color="auto"/>
            <w:right w:val="none" w:sz="0" w:space="0" w:color="auto"/>
          </w:divBdr>
        </w:div>
        <w:div w:id="175053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essum@umontreal.ca" TargetMode="External"/><Relationship Id="rId7" Type="http://schemas.openxmlformats.org/officeDocument/2006/relationships/hyperlink" Target="mailto:aessum@gmail.com" TargetMode="External"/><Relationship Id="rId8" Type="http://schemas.openxmlformats.org/officeDocument/2006/relationships/hyperlink" Target="mailto:aessum@umontreal.c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7458</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Labelle</dc:creator>
  <cp:keywords/>
  <dc:description/>
  <cp:lastModifiedBy>Genevieve Le Dorze-Cloutier</cp:lastModifiedBy>
  <cp:revision>2</cp:revision>
  <dcterms:created xsi:type="dcterms:W3CDTF">2015-10-17T19:02:00Z</dcterms:created>
  <dcterms:modified xsi:type="dcterms:W3CDTF">2015-10-17T19:02:00Z</dcterms:modified>
</cp:coreProperties>
</file>